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A1FB8" w14:textId="77777777" w:rsidR="00C43B87" w:rsidRPr="005F2FBC" w:rsidRDefault="002D5084" w:rsidP="00555091">
      <w:pPr>
        <w:shd w:val="clear" w:color="auto" w:fill="FFFFFF"/>
        <w:spacing w:after="120"/>
        <w:ind w:left="426"/>
        <w:jc w:val="both"/>
        <w:rPr>
          <w:rFonts w:cstheme="minorHAnsi"/>
          <w:sz w:val="20"/>
          <w:szCs w:val="20"/>
          <w:lang w:val="tr-TR"/>
        </w:rPr>
      </w:pPr>
      <w:r w:rsidRPr="005F2FBC">
        <w:rPr>
          <w:rFonts w:cstheme="minorHAnsi"/>
          <w:sz w:val="20"/>
          <w:szCs w:val="20"/>
          <w:lang w:val="tr-TR"/>
        </w:rPr>
        <w:t xml:space="preserve">Mesleki Yeterlilik sertifikaları, </w:t>
      </w:r>
      <w:r w:rsidR="0017491C" w:rsidRPr="005F2FBC">
        <w:rPr>
          <w:rFonts w:cstheme="minorHAnsi"/>
          <w:sz w:val="20"/>
          <w:szCs w:val="20"/>
          <w:lang w:val="tr-TR"/>
        </w:rPr>
        <w:t>S</w:t>
      </w:r>
      <w:r w:rsidR="006330B2" w:rsidRPr="005F2FBC">
        <w:rPr>
          <w:rFonts w:cstheme="minorHAnsi"/>
          <w:sz w:val="20"/>
          <w:szCs w:val="20"/>
          <w:lang w:val="tr-TR"/>
        </w:rPr>
        <w:t>İSTEMER</w:t>
      </w:r>
      <w:r w:rsidR="0017491C" w:rsidRPr="005F2FBC">
        <w:rPr>
          <w:rFonts w:cstheme="minorHAnsi"/>
          <w:sz w:val="20"/>
          <w:szCs w:val="20"/>
          <w:lang w:val="tr-TR"/>
        </w:rPr>
        <w:t xml:space="preserve"> Uluslararası Belgelendirme ve Dış Ticaret San. Tic. Ltd. Şti.</w:t>
      </w:r>
      <w:r w:rsidRPr="005F2FBC">
        <w:rPr>
          <w:rFonts w:cstheme="minorHAnsi"/>
          <w:sz w:val="20"/>
          <w:szCs w:val="20"/>
          <w:lang w:val="tr-TR"/>
        </w:rPr>
        <w:t xml:space="preserve"> ile sertifika hak sahibi arasında</w:t>
      </w:r>
      <w:r w:rsidR="00483481" w:rsidRPr="005F2FBC">
        <w:rPr>
          <w:rFonts w:cstheme="minorHAnsi"/>
          <w:sz w:val="20"/>
          <w:szCs w:val="20"/>
          <w:lang w:val="tr-TR"/>
        </w:rPr>
        <w:t>ki</w:t>
      </w:r>
      <w:r w:rsidRPr="005F2FBC">
        <w:rPr>
          <w:rFonts w:cstheme="minorHAnsi"/>
          <w:sz w:val="20"/>
          <w:szCs w:val="20"/>
          <w:lang w:val="tr-TR"/>
        </w:rPr>
        <w:t xml:space="preserve"> sözleşme </w:t>
      </w:r>
      <w:r w:rsidR="00483481" w:rsidRPr="005F2FBC">
        <w:rPr>
          <w:rFonts w:cstheme="minorHAnsi"/>
          <w:sz w:val="20"/>
          <w:szCs w:val="20"/>
          <w:lang w:val="tr-TR"/>
        </w:rPr>
        <w:t>çerçevesinde</w:t>
      </w:r>
      <w:r w:rsidRPr="005F2FBC">
        <w:rPr>
          <w:rFonts w:cstheme="minorHAnsi"/>
          <w:sz w:val="20"/>
          <w:szCs w:val="20"/>
          <w:lang w:val="tr-TR"/>
        </w:rPr>
        <w:t xml:space="preserve"> teslim edilir.</w:t>
      </w:r>
    </w:p>
    <w:p w14:paraId="755C15CD" w14:textId="2EBD84FD" w:rsidR="002D5084" w:rsidRPr="005F2FBC" w:rsidRDefault="008A6002" w:rsidP="00555091">
      <w:pPr>
        <w:spacing w:after="120"/>
        <w:ind w:firstLine="426"/>
        <w:jc w:val="both"/>
        <w:rPr>
          <w:rFonts w:cstheme="minorHAnsi"/>
          <w:sz w:val="20"/>
          <w:szCs w:val="20"/>
          <w:lang w:val="tr-TR"/>
        </w:rPr>
      </w:pPr>
      <w:r w:rsidRPr="005F2FBC">
        <w:rPr>
          <w:rFonts w:cstheme="minorHAnsi"/>
          <w:b/>
          <w:sz w:val="20"/>
          <w:szCs w:val="20"/>
          <w:lang w:val="tr-TR"/>
        </w:rPr>
        <w:t>SÖZLEŞME METNİ:</w:t>
      </w:r>
    </w:p>
    <w:p w14:paraId="68BD4405" w14:textId="61ABDD84" w:rsidR="00030817" w:rsidRPr="005F2FBC" w:rsidRDefault="00030817" w:rsidP="00555091">
      <w:pPr>
        <w:shd w:val="clear" w:color="auto" w:fill="FFFFFF"/>
        <w:spacing w:after="120"/>
        <w:ind w:left="426"/>
        <w:jc w:val="both"/>
        <w:rPr>
          <w:rFonts w:cstheme="minorHAnsi"/>
          <w:sz w:val="20"/>
          <w:szCs w:val="20"/>
          <w:lang w:val="tr-TR"/>
        </w:rPr>
      </w:pPr>
      <w:r w:rsidRPr="005F2FBC">
        <w:rPr>
          <w:rFonts w:cstheme="minorHAnsi"/>
          <w:sz w:val="20"/>
          <w:szCs w:val="20"/>
          <w:lang w:val="tr-TR"/>
        </w:rPr>
        <w:t xml:space="preserve">Mesleki Yeterlilik sınavları için </w:t>
      </w:r>
      <w:r w:rsidR="00547206" w:rsidRPr="005F2FBC">
        <w:rPr>
          <w:rFonts w:cstheme="minorHAnsi"/>
          <w:sz w:val="20"/>
          <w:szCs w:val="20"/>
          <w:lang w:val="tr-TR"/>
        </w:rPr>
        <w:t xml:space="preserve">Aday </w:t>
      </w:r>
      <w:r w:rsidRPr="005F2FBC">
        <w:rPr>
          <w:rFonts w:cstheme="minorHAnsi"/>
          <w:sz w:val="20"/>
          <w:szCs w:val="20"/>
          <w:lang w:val="tr-TR"/>
        </w:rPr>
        <w:t>ya</w:t>
      </w:r>
      <w:r w:rsidR="00C46E27" w:rsidRPr="005F2FBC">
        <w:rPr>
          <w:rFonts w:cstheme="minorHAnsi"/>
          <w:sz w:val="20"/>
          <w:szCs w:val="20"/>
          <w:lang w:val="tr-TR"/>
        </w:rPr>
        <w:t xml:space="preserve"> </w:t>
      </w:r>
      <w:r w:rsidRPr="005F2FBC">
        <w:rPr>
          <w:rFonts w:cstheme="minorHAnsi"/>
          <w:sz w:val="20"/>
          <w:szCs w:val="20"/>
          <w:lang w:val="tr-TR"/>
        </w:rPr>
        <w:t xml:space="preserve">da başarılı olması durumunda Belgelendirilmiş Kişi ve </w:t>
      </w:r>
      <w:r w:rsidR="00547206" w:rsidRPr="005F2FBC">
        <w:rPr>
          <w:rFonts w:cstheme="minorHAnsi"/>
          <w:sz w:val="20"/>
          <w:szCs w:val="20"/>
          <w:lang w:val="tr-TR"/>
        </w:rPr>
        <w:t xml:space="preserve">Sistemer </w:t>
      </w:r>
      <w:r w:rsidRPr="005F2FBC">
        <w:rPr>
          <w:rFonts w:cstheme="minorHAnsi"/>
          <w:sz w:val="20"/>
          <w:szCs w:val="20"/>
          <w:lang w:val="tr-TR"/>
        </w:rPr>
        <w:t xml:space="preserve">Uluslararası Belgelendirme ve Dış Ticaret San. Tic. Ltd. Şti. arasındaki hak ve yükümlülükleri belirlemek amacıyla yapılan sözleşmedir. </w:t>
      </w:r>
    </w:p>
    <w:p w14:paraId="3FE7590B" w14:textId="77777777" w:rsidR="002D5084" w:rsidRPr="005F2FBC" w:rsidRDefault="002D5084" w:rsidP="00555091">
      <w:pPr>
        <w:spacing w:after="120"/>
        <w:ind w:firstLine="426"/>
        <w:jc w:val="both"/>
        <w:rPr>
          <w:rFonts w:cstheme="minorHAnsi"/>
          <w:b/>
          <w:sz w:val="20"/>
          <w:szCs w:val="20"/>
          <w:lang w:val="tr-TR"/>
        </w:rPr>
      </w:pPr>
      <w:r w:rsidRPr="005F2FBC">
        <w:rPr>
          <w:rFonts w:cstheme="minorHAnsi"/>
          <w:b/>
          <w:sz w:val="20"/>
          <w:szCs w:val="20"/>
          <w:lang w:val="tr-TR"/>
        </w:rPr>
        <w:t>1. TARAFLAR</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0"/>
        <w:gridCol w:w="3486"/>
        <w:gridCol w:w="2018"/>
        <w:gridCol w:w="2835"/>
      </w:tblGrid>
      <w:tr w:rsidR="009E1683" w:rsidRPr="005F2FBC" w14:paraId="21249EB4" w14:textId="77777777" w:rsidTr="004A19F6">
        <w:trPr>
          <w:trHeight w:val="397"/>
          <w:jc w:val="right"/>
        </w:trPr>
        <w:tc>
          <w:tcPr>
            <w:tcW w:w="9923"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BDD6EE" w:themeFill="accent1" w:themeFillTint="66"/>
            <w:vAlign w:val="center"/>
          </w:tcPr>
          <w:p w14:paraId="78EC6D28" w14:textId="77777777" w:rsidR="009E1683" w:rsidRPr="005F2FBC" w:rsidRDefault="009E1683" w:rsidP="00942507">
            <w:pPr>
              <w:jc w:val="center"/>
              <w:rPr>
                <w:rFonts w:cstheme="minorHAnsi"/>
                <w:b/>
                <w:sz w:val="20"/>
                <w:szCs w:val="20"/>
              </w:rPr>
            </w:pPr>
            <w:r w:rsidRPr="005F2FBC">
              <w:rPr>
                <w:rFonts w:cstheme="minorHAnsi"/>
                <w:b/>
                <w:sz w:val="20"/>
                <w:szCs w:val="20"/>
              </w:rPr>
              <w:t>BAŞVURU SAHİBİ BİLGİLERİ</w:t>
            </w:r>
          </w:p>
        </w:tc>
      </w:tr>
      <w:tr w:rsidR="00455D08" w:rsidRPr="005F2FBC" w14:paraId="2711453A" w14:textId="52908CA1" w:rsidTr="00555091">
        <w:trPr>
          <w:trHeight w:val="397"/>
          <w:jc w:val="right"/>
        </w:trPr>
        <w:tc>
          <w:tcPr>
            <w:tcW w:w="1584" w:type="dxa"/>
            <w:gridSpan w:val="2"/>
            <w:tcBorders>
              <w:top w:val="single" w:sz="12" w:space="0" w:color="808080" w:themeColor="background1" w:themeShade="80"/>
              <w:left w:val="single" w:sz="12" w:space="0" w:color="808080" w:themeColor="background1" w:themeShade="80"/>
            </w:tcBorders>
            <w:shd w:val="clear" w:color="auto" w:fill="auto"/>
            <w:vAlign w:val="center"/>
          </w:tcPr>
          <w:p w14:paraId="4B44BCF1" w14:textId="69746CD6" w:rsidR="00455D08" w:rsidRPr="005F2FBC" w:rsidRDefault="00455D08" w:rsidP="00942507">
            <w:pPr>
              <w:rPr>
                <w:rFonts w:cstheme="minorHAnsi"/>
                <w:b/>
                <w:sz w:val="20"/>
                <w:szCs w:val="20"/>
              </w:rPr>
            </w:pPr>
            <w:r w:rsidRPr="005F2FBC">
              <w:rPr>
                <w:rFonts w:cstheme="minorHAnsi"/>
                <w:b/>
                <w:sz w:val="20"/>
                <w:szCs w:val="20"/>
              </w:rPr>
              <w:t>BAŞVURU NO</w:t>
            </w:r>
          </w:p>
        </w:tc>
        <w:tc>
          <w:tcPr>
            <w:tcW w:w="3486" w:type="dxa"/>
            <w:tcBorders>
              <w:top w:val="single" w:sz="12" w:space="0" w:color="808080" w:themeColor="background1" w:themeShade="80"/>
            </w:tcBorders>
            <w:shd w:val="clear" w:color="auto" w:fill="auto"/>
            <w:vAlign w:val="center"/>
          </w:tcPr>
          <w:p w14:paraId="2C9300FC" w14:textId="6738C5DB" w:rsidR="00455D08" w:rsidRPr="005F2FBC" w:rsidRDefault="00D15626" w:rsidP="00942507">
            <w:pPr>
              <w:rPr>
                <w:rFonts w:cstheme="minorHAnsi"/>
                <w:sz w:val="20"/>
                <w:szCs w:val="20"/>
              </w:rPr>
            </w:pPr>
            <w:r w:rsidRPr="005F2FBC">
              <w:rPr>
                <w:rFonts w:cstheme="minorHAnsi"/>
                <w:color w:val="333333"/>
                <w:sz w:val="20"/>
                <w:szCs w:val="20"/>
                <w:shd w:val="clear" w:color="auto" w:fill="F2F2F2"/>
                <w:lang w:eastAsia="tr-TR"/>
              </w:rPr>
              <w:t>${BASVURU_NO}</w:t>
            </w:r>
          </w:p>
        </w:tc>
        <w:tc>
          <w:tcPr>
            <w:tcW w:w="2018" w:type="dxa"/>
            <w:tcBorders>
              <w:top w:val="single" w:sz="12" w:space="0" w:color="808080" w:themeColor="background1" w:themeShade="80"/>
            </w:tcBorders>
            <w:shd w:val="clear" w:color="auto" w:fill="auto"/>
            <w:vAlign w:val="center"/>
          </w:tcPr>
          <w:p w14:paraId="3251738A" w14:textId="3C4F04B9" w:rsidR="00455D08" w:rsidRPr="005F2FBC" w:rsidRDefault="00455D08" w:rsidP="00942507">
            <w:pPr>
              <w:rPr>
                <w:rFonts w:cstheme="minorHAnsi"/>
                <w:b/>
                <w:sz w:val="20"/>
                <w:szCs w:val="20"/>
              </w:rPr>
            </w:pPr>
            <w:r w:rsidRPr="005F2FBC">
              <w:rPr>
                <w:rFonts w:cstheme="minorHAnsi"/>
                <w:b/>
                <w:sz w:val="20"/>
                <w:szCs w:val="20"/>
              </w:rPr>
              <w:t>BAŞVURU TARİHİ</w:t>
            </w:r>
          </w:p>
        </w:tc>
        <w:tc>
          <w:tcPr>
            <w:tcW w:w="2835" w:type="dxa"/>
            <w:tcBorders>
              <w:top w:val="single" w:sz="12" w:space="0" w:color="808080" w:themeColor="background1" w:themeShade="80"/>
              <w:right w:val="single" w:sz="12" w:space="0" w:color="808080" w:themeColor="background1" w:themeShade="80"/>
            </w:tcBorders>
            <w:shd w:val="clear" w:color="auto" w:fill="auto"/>
            <w:vAlign w:val="center"/>
          </w:tcPr>
          <w:p w14:paraId="0E6FE52B" w14:textId="0233F177" w:rsidR="00455D08" w:rsidRPr="005F2FBC" w:rsidRDefault="00D15626" w:rsidP="00942507">
            <w:pPr>
              <w:rPr>
                <w:rFonts w:cstheme="minorHAnsi"/>
                <w:color w:val="333333"/>
                <w:sz w:val="20"/>
                <w:szCs w:val="20"/>
                <w:shd w:val="clear" w:color="auto" w:fill="F2F2F2"/>
                <w:lang w:eastAsia="tr-TR"/>
              </w:rPr>
            </w:pPr>
            <w:r w:rsidRPr="005F2FBC">
              <w:rPr>
                <w:rFonts w:cstheme="minorHAnsi"/>
                <w:color w:val="333333"/>
                <w:sz w:val="20"/>
                <w:szCs w:val="20"/>
                <w:shd w:val="clear" w:color="auto" w:fill="F2F2F2"/>
                <w:lang w:eastAsia="tr-TR"/>
              </w:rPr>
              <w:t>${BAŞVURU_TARİHİ}</w:t>
            </w:r>
          </w:p>
        </w:tc>
      </w:tr>
      <w:tr w:rsidR="007A000F" w:rsidRPr="005F2FBC" w14:paraId="1698CC5A" w14:textId="77777777" w:rsidTr="00555091">
        <w:trPr>
          <w:trHeight w:val="397"/>
          <w:jc w:val="right"/>
        </w:trPr>
        <w:tc>
          <w:tcPr>
            <w:tcW w:w="1584" w:type="dxa"/>
            <w:gridSpan w:val="2"/>
            <w:tcBorders>
              <w:left w:val="single" w:sz="12" w:space="0" w:color="808080" w:themeColor="background1" w:themeShade="80"/>
            </w:tcBorders>
            <w:vAlign w:val="center"/>
          </w:tcPr>
          <w:p w14:paraId="14E92CF2" w14:textId="528F0129" w:rsidR="007A000F" w:rsidRPr="005F2FBC" w:rsidRDefault="007A000F" w:rsidP="007A000F">
            <w:pPr>
              <w:rPr>
                <w:rFonts w:cstheme="minorHAnsi"/>
                <w:sz w:val="20"/>
                <w:szCs w:val="20"/>
              </w:rPr>
            </w:pPr>
            <w:r w:rsidRPr="005F2FBC">
              <w:rPr>
                <w:rFonts w:cstheme="minorHAnsi"/>
                <w:b/>
                <w:sz w:val="20"/>
                <w:szCs w:val="20"/>
              </w:rPr>
              <w:t>ADI SOYADI</w:t>
            </w:r>
          </w:p>
        </w:tc>
        <w:tc>
          <w:tcPr>
            <w:tcW w:w="3486" w:type="dxa"/>
            <w:vAlign w:val="center"/>
          </w:tcPr>
          <w:p w14:paraId="506DF350" w14:textId="52A644AF" w:rsidR="007A000F" w:rsidRPr="005F2FBC" w:rsidRDefault="007A000F" w:rsidP="007A000F">
            <w:pPr>
              <w:rPr>
                <w:rFonts w:cstheme="minorHAnsi"/>
                <w:sz w:val="20"/>
                <w:szCs w:val="20"/>
              </w:rPr>
            </w:pPr>
            <w:r w:rsidRPr="005F2FBC">
              <w:rPr>
                <w:rFonts w:cstheme="minorHAnsi"/>
                <w:color w:val="333333"/>
                <w:sz w:val="20"/>
                <w:szCs w:val="20"/>
                <w:shd w:val="clear" w:color="auto" w:fill="F2F2F2"/>
                <w:lang w:eastAsia="tr-TR"/>
              </w:rPr>
              <w:t>${AD_SOYAD}</w:t>
            </w:r>
          </w:p>
        </w:tc>
        <w:tc>
          <w:tcPr>
            <w:tcW w:w="2018" w:type="dxa"/>
            <w:vAlign w:val="center"/>
          </w:tcPr>
          <w:p w14:paraId="251C3522" w14:textId="76FC7AF2" w:rsidR="007A000F" w:rsidRPr="005F2FBC" w:rsidRDefault="007A000F" w:rsidP="007A000F">
            <w:pPr>
              <w:rPr>
                <w:rFonts w:cstheme="minorHAnsi"/>
                <w:b/>
                <w:sz w:val="20"/>
                <w:szCs w:val="20"/>
              </w:rPr>
            </w:pPr>
            <w:r w:rsidRPr="005F2FBC">
              <w:rPr>
                <w:rFonts w:cstheme="minorHAnsi"/>
                <w:b/>
                <w:sz w:val="20"/>
                <w:szCs w:val="20"/>
              </w:rPr>
              <w:t>UYRUĞU</w:t>
            </w:r>
          </w:p>
        </w:tc>
        <w:tc>
          <w:tcPr>
            <w:tcW w:w="2835" w:type="dxa"/>
            <w:tcBorders>
              <w:right w:val="single" w:sz="12" w:space="0" w:color="808080" w:themeColor="background1" w:themeShade="80"/>
            </w:tcBorders>
            <w:vAlign w:val="center"/>
          </w:tcPr>
          <w:p w14:paraId="462F1080" w14:textId="4F057FCA" w:rsidR="007A000F" w:rsidRPr="005F2FBC" w:rsidRDefault="007A000F" w:rsidP="007A000F">
            <w:pPr>
              <w:rPr>
                <w:rFonts w:cstheme="minorHAnsi"/>
                <w:sz w:val="20"/>
                <w:szCs w:val="20"/>
              </w:rPr>
            </w:pPr>
            <w:r w:rsidRPr="005F2FBC">
              <w:rPr>
                <w:rFonts w:cstheme="minorHAnsi"/>
                <w:color w:val="333333"/>
                <w:sz w:val="20"/>
                <w:szCs w:val="20"/>
                <w:shd w:val="clear" w:color="auto" w:fill="F2F2F2"/>
                <w:lang w:eastAsia="tr-TR"/>
              </w:rPr>
              <w:t>${UYRUK_CB_V1}</w:t>
            </w:r>
          </w:p>
        </w:tc>
      </w:tr>
      <w:tr w:rsidR="007A000F" w:rsidRPr="005F2FBC" w14:paraId="583ABA68" w14:textId="77777777" w:rsidTr="00555091">
        <w:trPr>
          <w:trHeight w:val="397"/>
          <w:jc w:val="right"/>
        </w:trPr>
        <w:tc>
          <w:tcPr>
            <w:tcW w:w="1584" w:type="dxa"/>
            <w:gridSpan w:val="2"/>
            <w:tcBorders>
              <w:left w:val="single" w:sz="12" w:space="0" w:color="808080" w:themeColor="background1" w:themeShade="80"/>
            </w:tcBorders>
            <w:vAlign w:val="center"/>
          </w:tcPr>
          <w:p w14:paraId="7EE467F7" w14:textId="0B66A528" w:rsidR="007A000F" w:rsidRPr="005F2FBC" w:rsidRDefault="007A000F" w:rsidP="007A000F">
            <w:pPr>
              <w:rPr>
                <w:rFonts w:cstheme="minorHAnsi"/>
                <w:sz w:val="20"/>
                <w:szCs w:val="20"/>
              </w:rPr>
            </w:pPr>
            <w:r w:rsidRPr="005F2FBC">
              <w:rPr>
                <w:rFonts w:cstheme="minorHAnsi"/>
                <w:b/>
                <w:sz w:val="20"/>
                <w:szCs w:val="20"/>
              </w:rPr>
              <w:t>T.C. KİMLİK NO</w:t>
            </w:r>
          </w:p>
        </w:tc>
        <w:tc>
          <w:tcPr>
            <w:tcW w:w="3486" w:type="dxa"/>
            <w:vAlign w:val="center"/>
          </w:tcPr>
          <w:p w14:paraId="1B7575AE" w14:textId="7BDAB0DE" w:rsidR="007A000F" w:rsidRPr="005F2FBC" w:rsidRDefault="007A000F" w:rsidP="007A000F">
            <w:pPr>
              <w:rPr>
                <w:rFonts w:cstheme="minorHAnsi"/>
                <w:sz w:val="20"/>
                <w:szCs w:val="20"/>
              </w:rPr>
            </w:pPr>
            <w:r w:rsidRPr="005F2FBC">
              <w:rPr>
                <w:rFonts w:cstheme="minorHAnsi"/>
                <w:color w:val="333333"/>
                <w:sz w:val="20"/>
                <w:szCs w:val="20"/>
                <w:shd w:val="clear" w:color="auto" w:fill="F2F2F2"/>
                <w:lang w:eastAsia="tr-TR"/>
              </w:rPr>
              <w:t>${TC_KİMLİK_NO}</w:t>
            </w:r>
          </w:p>
        </w:tc>
        <w:tc>
          <w:tcPr>
            <w:tcW w:w="2018" w:type="dxa"/>
            <w:vAlign w:val="center"/>
          </w:tcPr>
          <w:p w14:paraId="04304CF0" w14:textId="53CAB73E" w:rsidR="007A000F" w:rsidRPr="005F2FBC" w:rsidRDefault="007A000F" w:rsidP="007A000F">
            <w:pPr>
              <w:rPr>
                <w:rFonts w:cstheme="minorHAnsi"/>
                <w:b/>
                <w:sz w:val="20"/>
                <w:szCs w:val="20"/>
              </w:rPr>
            </w:pPr>
            <w:r w:rsidRPr="005F2FBC">
              <w:rPr>
                <w:rFonts w:cstheme="minorHAnsi"/>
                <w:b/>
                <w:sz w:val="20"/>
                <w:szCs w:val="20"/>
              </w:rPr>
              <w:t>İŞYERİ ADI</w:t>
            </w:r>
          </w:p>
        </w:tc>
        <w:tc>
          <w:tcPr>
            <w:tcW w:w="2835" w:type="dxa"/>
            <w:tcBorders>
              <w:right w:val="single" w:sz="12" w:space="0" w:color="808080" w:themeColor="background1" w:themeShade="80"/>
            </w:tcBorders>
            <w:vAlign w:val="center"/>
          </w:tcPr>
          <w:p w14:paraId="4C04338E" w14:textId="22E496E6" w:rsidR="007A000F" w:rsidRPr="005F2FBC" w:rsidRDefault="007A000F" w:rsidP="007A000F">
            <w:pPr>
              <w:rPr>
                <w:rFonts w:cstheme="minorHAnsi"/>
                <w:sz w:val="20"/>
                <w:szCs w:val="20"/>
              </w:rPr>
            </w:pPr>
            <w:r w:rsidRPr="005F2FBC">
              <w:rPr>
                <w:rFonts w:cstheme="minorHAnsi"/>
                <w:color w:val="333333"/>
                <w:sz w:val="20"/>
                <w:szCs w:val="20"/>
                <w:shd w:val="clear" w:color="auto" w:fill="F2F2F2"/>
                <w:lang w:eastAsia="tr-TR"/>
              </w:rPr>
              <w:t>${ISYERI_ADI}</w:t>
            </w:r>
          </w:p>
        </w:tc>
      </w:tr>
      <w:tr w:rsidR="007A000F" w:rsidRPr="005F2FBC" w14:paraId="264EA776" w14:textId="77777777" w:rsidTr="00555091">
        <w:trPr>
          <w:trHeight w:val="397"/>
          <w:jc w:val="right"/>
        </w:trPr>
        <w:tc>
          <w:tcPr>
            <w:tcW w:w="1584" w:type="dxa"/>
            <w:gridSpan w:val="2"/>
            <w:tcBorders>
              <w:left w:val="single" w:sz="12" w:space="0" w:color="808080" w:themeColor="background1" w:themeShade="80"/>
            </w:tcBorders>
            <w:vAlign w:val="center"/>
          </w:tcPr>
          <w:p w14:paraId="600E103B" w14:textId="0254A420" w:rsidR="007A000F" w:rsidRPr="005F2FBC" w:rsidRDefault="007A000F" w:rsidP="007A000F">
            <w:pPr>
              <w:rPr>
                <w:rFonts w:cstheme="minorHAnsi"/>
                <w:sz w:val="20"/>
                <w:szCs w:val="20"/>
              </w:rPr>
            </w:pPr>
            <w:r w:rsidRPr="005F2FBC">
              <w:rPr>
                <w:rFonts w:cstheme="minorHAnsi"/>
                <w:b/>
                <w:sz w:val="20"/>
                <w:szCs w:val="20"/>
              </w:rPr>
              <w:t>DOĞUM TARİHİ</w:t>
            </w:r>
          </w:p>
        </w:tc>
        <w:tc>
          <w:tcPr>
            <w:tcW w:w="3486" w:type="dxa"/>
            <w:vAlign w:val="center"/>
          </w:tcPr>
          <w:p w14:paraId="16918938" w14:textId="04292277" w:rsidR="007A000F" w:rsidRPr="005F2FBC" w:rsidRDefault="007A000F" w:rsidP="007A000F">
            <w:pPr>
              <w:rPr>
                <w:rFonts w:cstheme="minorHAnsi"/>
                <w:sz w:val="20"/>
                <w:szCs w:val="20"/>
              </w:rPr>
            </w:pPr>
            <w:r w:rsidRPr="005F2FBC">
              <w:rPr>
                <w:rFonts w:cstheme="minorHAnsi"/>
                <w:color w:val="333333"/>
                <w:sz w:val="20"/>
                <w:szCs w:val="20"/>
                <w:shd w:val="clear" w:color="auto" w:fill="F2F2F2"/>
                <w:lang w:eastAsia="tr-TR"/>
              </w:rPr>
              <w:t>${DOGUM_TARIHI}</w:t>
            </w:r>
          </w:p>
        </w:tc>
        <w:tc>
          <w:tcPr>
            <w:tcW w:w="2018" w:type="dxa"/>
            <w:vAlign w:val="center"/>
          </w:tcPr>
          <w:p w14:paraId="6849DE64" w14:textId="367DB312" w:rsidR="007A000F" w:rsidRPr="005F2FBC" w:rsidRDefault="007A000F" w:rsidP="007A000F">
            <w:pPr>
              <w:rPr>
                <w:rFonts w:cstheme="minorHAnsi"/>
                <w:b/>
                <w:sz w:val="20"/>
                <w:szCs w:val="20"/>
              </w:rPr>
            </w:pPr>
            <w:r w:rsidRPr="005F2FBC">
              <w:rPr>
                <w:rFonts w:cstheme="minorHAnsi"/>
                <w:b/>
                <w:sz w:val="20"/>
                <w:szCs w:val="20"/>
              </w:rPr>
              <w:t>EV/İŞ TELEFONU</w:t>
            </w:r>
          </w:p>
        </w:tc>
        <w:tc>
          <w:tcPr>
            <w:tcW w:w="2835" w:type="dxa"/>
            <w:tcBorders>
              <w:right w:val="single" w:sz="12" w:space="0" w:color="808080" w:themeColor="background1" w:themeShade="80"/>
            </w:tcBorders>
            <w:vAlign w:val="center"/>
          </w:tcPr>
          <w:p w14:paraId="74E5933E" w14:textId="0F4B9840" w:rsidR="007A000F" w:rsidRPr="005F2FBC" w:rsidRDefault="007A000F" w:rsidP="007A000F">
            <w:pPr>
              <w:rPr>
                <w:rFonts w:cstheme="minorHAnsi"/>
                <w:sz w:val="20"/>
                <w:szCs w:val="20"/>
              </w:rPr>
            </w:pPr>
            <w:r w:rsidRPr="005F2FBC">
              <w:rPr>
                <w:rFonts w:cstheme="minorHAnsi"/>
                <w:color w:val="333333"/>
                <w:sz w:val="20"/>
                <w:szCs w:val="20"/>
                <w:shd w:val="clear" w:color="auto" w:fill="F2F2F2"/>
                <w:lang w:eastAsia="tr-TR"/>
              </w:rPr>
              <w:t>${EV_TEL}</w:t>
            </w:r>
          </w:p>
        </w:tc>
      </w:tr>
      <w:tr w:rsidR="007A000F" w:rsidRPr="005F2FBC" w14:paraId="73AEF6C1" w14:textId="77777777" w:rsidTr="00555091">
        <w:trPr>
          <w:trHeight w:val="397"/>
          <w:jc w:val="right"/>
        </w:trPr>
        <w:tc>
          <w:tcPr>
            <w:tcW w:w="1584" w:type="dxa"/>
            <w:gridSpan w:val="2"/>
            <w:tcBorders>
              <w:left w:val="single" w:sz="12" w:space="0" w:color="808080" w:themeColor="background1" w:themeShade="80"/>
            </w:tcBorders>
            <w:vAlign w:val="center"/>
          </w:tcPr>
          <w:p w14:paraId="327B301C" w14:textId="2B4F1D2F" w:rsidR="007A000F" w:rsidRPr="005F2FBC" w:rsidRDefault="007A000F" w:rsidP="007A000F">
            <w:pPr>
              <w:rPr>
                <w:rFonts w:cstheme="minorHAnsi"/>
                <w:sz w:val="20"/>
                <w:szCs w:val="20"/>
              </w:rPr>
            </w:pPr>
            <w:r w:rsidRPr="005F2FBC">
              <w:rPr>
                <w:rFonts w:cstheme="minorHAnsi"/>
                <w:b/>
                <w:sz w:val="20"/>
                <w:szCs w:val="20"/>
              </w:rPr>
              <w:t>CEP TELEFONU</w:t>
            </w:r>
          </w:p>
        </w:tc>
        <w:tc>
          <w:tcPr>
            <w:tcW w:w="3486" w:type="dxa"/>
            <w:vAlign w:val="center"/>
          </w:tcPr>
          <w:p w14:paraId="3AF17EA2" w14:textId="151F5E7B" w:rsidR="007A000F" w:rsidRPr="005F2FBC" w:rsidRDefault="007A000F" w:rsidP="007A000F">
            <w:pPr>
              <w:rPr>
                <w:rFonts w:cstheme="minorHAnsi"/>
                <w:sz w:val="20"/>
                <w:szCs w:val="20"/>
              </w:rPr>
            </w:pPr>
            <w:r w:rsidRPr="005F2FBC">
              <w:rPr>
                <w:rFonts w:cstheme="minorHAnsi"/>
                <w:color w:val="333333"/>
                <w:sz w:val="20"/>
                <w:szCs w:val="20"/>
                <w:shd w:val="clear" w:color="auto" w:fill="F2F2F2"/>
                <w:lang w:eastAsia="tr-TR"/>
              </w:rPr>
              <w:t>${ADAY_CEP_TELEFONU}</w:t>
            </w:r>
          </w:p>
        </w:tc>
        <w:tc>
          <w:tcPr>
            <w:tcW w:w="2018" w:type="dxa"/>
            <w:vAlign w:val="center"/>
          </w:tcPr>
          <w:p w14:paraId="5D93EC3C" w14:textId="621C9981" w:rsidR="007A000F" w:rsidRPr="005F2FBC" w:rsidRDefault="007A000F" w:rsidP="007A000F">
            <w:pPr>
              <w:rPr>
                <w:rFonts w:cstheme="minorHAnsi"/>
                <w:b/>
                <w:sz w:val="20"/>
                <w:szCs w:val="20"/>
              </w:rPr>
            </w:pPr>
            <w:r w:rsidRPr="005F2FBC">
              <w:rPr>
                <w:rFonts w:cstheme="minorHAnsi"/>
                <w:b/>
                <w:sz w:val="20"/>
                <w:szCs w:val="20"/>
              </w:rPr>
              <w:t>e-mail</w:t>
            </w:r>
          </w:p>
        </w:tc>
        <w:tc>
          <w:tcPr>
            <w:tcW w:w="2835" w:type="dxa"/>
            <w:tcBorders>
              <w:right w:val="single" w:sz="12" w:space="0" w:color="808080" w:themeColor="background1" w:themeShade="80"/>
            </w:tcBorders>
            <w:vAlign w:val="center"/>
          </w:tcPr>
          <w:p w14:paraId="0EDA9C68" w14:textId="7E39C3EC" w:rsidR="007A000F" w:rsidRPr="005F2FBC" w:rsidRDefault="007A000F" w:rsidP="007A000F">
            <w:pPr>
              <w:rPr>
                <w:rFonts w:cstheme="minorHAnsi"/>
                <w:sz w:val="20"/>
                <w:szCs w:val="20"/>
              </w:rPr>
            </w:pPr>
            <w:r w:rsidRPr="005F2FBC">
              <w:rPr>
                <w:rFonts w:cstheme="minorHAnsi"/>
                <w:color w:val="333333"/>
                <w:sz w:val="20"/>
                <w:szCs w:val="20"/>
                <w:shd w:val="clear" w:color="auto" w:fill="F2F2F2"/>
                <w:lang w:eastAsia="tr-TR"/>
              </w:rPr>
              <w:t>${ADAY_EPOSTA}</w:t>
            </w:r>
          </w:p>
        </w:tc>
      </w:tr>
      <w:tr w:rsidR="00F046E4" w:rsidRPr="005F2FBC" w14:paraId="15E355A5" w14:textId="77777777" w:rsidTr="00F046E4">
        <w:trPr>
          <w:trHeight w:val="397"/>
          <w:jc w:val="right"/>
        </w:trPr>
        <w:tc>
          <w:tcPr>
            <w:tcW w:w="1584" w:type="dxa"/>
            <w:gridSpan w:val="2"/>
            <w:tcBorders>
              <w:left w:val="single" w:sz="12" w:space="0" w:color="808080" w:themeColor="background1" w:themeShade="80"/>
              <w:bottom w:val="single" w:sz="4" w:space="0" w:color="auto"/>
            </w:tcBorders>
            <w:vAlign w:val="center"/>
          </w:tcPr>
          <w:p w14:paraId="1A3D3411" w14:textId="7B086C59" w:rsidR="00F046E4" w:rsidRPr="005F2FBC" w:rsidRDefault="00F046E4" w:rsidP="00F046E4">
            <w:pPr>
              <w:rPr>
                <w:rFonts w:cstheme="minorHAnsi"/>
                <w:sz w:val="20"/>
                <w:szCs w:val="20"/>
              </w:rPr>
            </w:pPr>
            <w:r w:rsidRPr="005F2FBC">
              <w:rPr>
                <w:rFonts w:cstheme="minorHAnsi"/>
                <w:b/>
                <w:sz w:val="20"/>
                <w:szCs w:val="20"/>
              </w:rPr>
              <w:t>ADRES</w:t>
            </w:r>
          </w:p>
        </w:tc>
        <w:tc>
          <w:tcPr>
            <w:tcW w:w="8339" w:type="dxa"/>
            <w:gridSpan w:val="3"/>
            <w:tcBorders>
              <w:bottom w:val="single" w:sz="4" w:space="0" w:color="auto"/>
              <w:right w:val="single" w:sz="12" w:space="0" w:color="808080" w:themeColor="background1" w:themeShade="80"/>
            </w:tcBorders>
            <w:vAlign w:val="center"/>
          </w:tcPr>
          <w:p w14:paraId="5135BEBE" w14:textId="1C58839F" w:rsidR="00F046E4" w:rsidRPr="005F2FBC" w:rsidRDefault="00F046E4" w:rsidP="00F046E4">
            <w:pPr>
              <w:rPr>
                <w:rFonts w:cstheme="minorHAnsi"/>
                <w:sz w:val="20"/>
                <w:szCs w:val="20"/>
              </w:rPr>
            </w:pPr>
            <w:r w:rsidRPr="005F2FBC">
              <w:rPr>
                <w:rFonts w:cstheme="minorHAnsi"/>
                <w:color w:val="333333"/>
                <w:sz w:val="20"/>
                <w:szCs w:val="20"/>
                <w:shd w:val="clear" w:color="auto" w:fill="F2F2F2"/>
                <w:lang w:eastAsia="tr-TR"/>
              </w:rPr>
              <w:t>${ADAY_IRTIBAT_ADRESI}</w:t>
            </w:r>
          </w:p>
        </w:tc>
      </w:tr>
      <w:tr w:rsidR="00F046E4" w:rsidRPr="005F2FBC" w14:paraId="782408A5" w14:textId="77777777" w:rsidTr="00273DF6">
        <w:trPr>
          <w:trHeight w:val="397"/>
          <w:jc w:val="right"/>
        </w:trPr>
        <w:tc>
          <w:tcPr>
            <w:tcW w:w="1584" w:type="dxa"/>
            <w:gridSpan w:val="2"/>
            <w:tcBorders>
              <w:left w:val="single" w:sz="12" w:space="0" w:color="808080" w:themeColor="background1" w:themeShade="80"/>
              <w:bottom w:val="single" w:sz="12" w:space="0" w:color="808080" w:themeColor="background1" w:themeShade="80"/>
            </w:tcBorders>
            <w:vAlign w:val="center"/>
          </w:tcPr>
          <w:p w14:paraId="175C5879" w14:textId="571BBCDD" w:rsidR="00F046E4" w:rsidRPr="005F2FBC" w:rsidRDefault="00F046E4" w:rsidP="00F046E4">
            <w:pPr>
              <w:rPr>
                <w:rFonts w:cstheme="minorHAnsi"/>
                <w:b/>
                <w:sz w:val="20"/>
                <w:szCs w:val="20"/>
              </w:rPr>
            </w:pPr>
            <w:r w:rsidRPr="005F2FBC">
              <w:rPr>
                <w:rFonts w:cstheme="minorHAnsi"/>
                <w:b/>
                <w:sz w:val="20"/>
                <w:szCs w:val="20"/>
              </w:rPr>
              <w:t>ADAY IBAN</w:t>
            </w:r>
          </w:p>
        </w:tc>
        <w:tc>
          <w:tcPr>
            <w:tcW w:w="8339" w:type="dxa"/>
            <w:gridSpan w:val="3"/>
            <w:tcBorders>
              <w:bottom w:val="single" w:sz="12" w:space="0" w:color="808080" w:themeColor="background1" w:themeShade="80"/>
              <w:right w:val="single" w:sz="12" w:space="0" w:color="808080" w:themeColor="background1" w:themeShade="80"/>
            </w:tcBorders>
            <w:vAlign w:val="center"/>
          </w:tcPr>
          <w:p w14:paraId="66A58D21" w14:textId="3A7A22CE" w:rsidR="00F046E4" w:rsidRPr="005F2FBC" w:rsidRDefault="00F046E4" w:rsidP="00F046E4">
            <w:pPr>
              <w:rPr>
                <w:rFonts w:cstheme="minorHAnsi"/>
                <w:color w:val="333333"/>
                <w:sz w:val="20"/>
                <w:szCs w:val="20"/>
                <w:shd w:val="clear" w:color="auto" w:fill="F2F2F2"/>
                <w:lang w:eastAsia="tr-TR"/>
              </w:rPr>
            </w:pPr>
            <w:r w:rsidRPr="005F2FBC">
              <w:rPr>
                <w:rFonts w:cstheme="minorHAnsi"/>
                <w:color w:val="333333"/>
                <w:sz w:val="20"/>
                <w:szCs w:val="20"/>
                <w:shd w:val="clear" w:color="auto" w:fill="F2F2F2"/>
                <w:lang w:eastAsia="tr-TR"/>
              </w:rPr>
              <w:t>${IBAN_NO}</w:t>
            </w:r>
          </w:p>
        </w:tc>
      </w:tr>
      <w:tr w:rsidR="00F046E4" w:rsidRPr="005F2FBC" w14:paraId="75FFB218" w14:textId="77777777" w:rsidTr="004A19F6">
        <w:trPr>
          <w:trHeight w:val="397"/>
          <w:jc w:val="right"/>
        </w:trPr>
        <w:tc>
          <w:tcPr>
            <w:tcW w:w="9923" w:type="dxa"/>
            <w:gridSpan w:val="5"/>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BDD6EE" w:themeFill="accent1" w:themeFillTint="66"/>
            <w:vAlign w:val="center"/>
          </w:tcPr>
          <w:p w14:paraId="4D594D84" w14:textId="77777777" w:rsidR="00F046E4" w:rsidRPr="005F2FBC" w:rsidRDefault="00F046E4" w:rsidP="00F046E4">
            <w:pPr>
              <w:jc w:val="center"/>
              <w:rPr>
                <w:rFonts w:cstheme="minorHAnsi"/>
                <w:sz w:val="20"/>
                <w:szCs w:val="20"/>
              </w:rPr>
            </w:pPr>
            <w:r w:rsidRPr="005F2FBC">
              <w:rPr>
                <w:rFonts w:cstheme="minorHAnsi"/>
                <w:b/>
                <w:sz w:val="20"/>
                <w:szCs w:val="20"/>
              </w:rPr>
              <w:t>TALEP EDİLEN MESLEKİ YETERLİLİK BELGESİ</w:t>
            </w:r>
          </w:p>
        </w:tc>
      </w:tr>
      <w:tr w:rsidR="00F046E4" w:rsidRPr="005F2FBC" w14:paraId="5F1437D4" w14:textId="77777777" w:rsidTr="004A19F6">
        <w:trPr>
          <w:trHeight w:val="397"/>
          <w:jc w:val="right"/>
        </w:trPr>
        <w:tc>
          <w:tcPr>
            <w:tcW w:w="1574" w:type="dxa"/>
            <w:vMerge w:val="restart"/>
            <w:tcBorders>
              <w:top w:val="single" w:sz="12" w:space="0" w:color="808080" w:themeColor="background1" w:themeShade="80"/>
              <w:left w:val="single" w:sz="12" w:space="0" w:color="808080" w:themeColor="background1" w:themeShade="80"/>
              <w:right w:val="single" w:sz="4" w:space="0" w:color="auto"/>
            </w:tcBorders>
            <w:shd w:val="clear" w:color="auto" w:fill="auto"/>
            <w:vAlign w:val="center"/>
          </w:tcPr>
          <w:p w14:paraId="60766EEF" w14:textId="04A7B41C" w:rsidR="00F046E4" w:rsidRPr="005F2FBC" w:rsidRDefault="00F046E4" w:rsidP="00F046E4">
            <w:pPr>
              <w:rPr>
                <w:rFonts w:cstheme="minorHAnsi"/>
                <w:b/>
                <w:sz w:val="20"/>
                <w:szCs w:val="20"/>
              </w:rPr>
            </w:pPr>
            <w:r w:rsidRPr="005F2FBC">
              <w:rPr>
                <w:rFonts w:cstheme="minorHAnsi"/>
                <w:b/>
                <w:sz w:val="20"/>
                <w:szCs w:val="20"/>
              </w:rPr>
              <w:t>YETERLİLİK ADI</w:t>
            </w:r>
          </w:p>
        </w:tc>
        <w:tc>
          <w:tcPr>
            <w:tcW w:w="8349" w:type="dxa"/>
            <w:gridSpan w:val="4"/>
            <w:tcBorders>
              <w:top w:val="single" w:sz="12" w:space="0" w:color="808080" w:themeColor="background1" w:themeShade="80"/>
              <w:left w:val="single" w:sz="4" w:space="0" w:color="auto"/>
              <w:right w:val="single" w:sz="12" w:space="0" w:color="808080" w:themeColor="background1" w:themeShade="80"/>
            </w:tcBorders>
            <w:shd w:val="clear" w:color="auto" w:fill="auto"/>
            <w:vAlign w:val="center"/>
          </w:tcPr>
          <w:p w14:paraId="1222E0BC" w14:textId="5212E54D" w:rsidR="00F046E4" w:rsidRPr="005F2FBC" w:rsidRDefault="00F046E4" w:rsidP="00F046E4">
            <w:pPr>
              <w:rPr>
                <w:rFonts w:cstheme="minorHAnsi"/>
                <w:b/>
                <w:sz w:val="20"/>
                <w:szCs w:val="20"/>
              </w:rPr>
            </w:pPr>
            <w:r w:rsidRPr="005F2FBC">
              <w:rPr>
                <w:rFonts w:cstheme="minorHAnsi"/>
                <w:color w:val="333333"/>
                <w:sz w:val="20"/>
                <w:szCs w:val="20"/>
                <w:shd w:val="clear" w:color="auto" w:fill="F2F2F2"/>
                <w:lang w:eastAsia="tr-TR"/>
              </w:rPr>
              <w:t>${YETERLILIK}</w:t>
            </w:r>
          </w:p>
        </w:tc>
      </w:tr>
      <w:tr w:rsidR="00F046E4" w:rsidRPr="005F2FBC" w14:paraId="503EB291" w14:textId="77777777" w:rsidTr="00CF4606">
        <w:trPr>
          <w:trHeight w:val="397"/>
          <w:jc w:val="right"/>
        </w:trPr>
        <w:tc>
          <w:tcPr>
            <w:tcW w:w="1574" w:type="dxa"/>
            <w:vMerge/>
            <w:tcBorders>
              <w:left w:val="single" w:sz="12" w:space="0" w:color="808080" w:themeColor="background1" w:themeShade="80"/>
              <w:bottom w:val="single" w:sz="12" w:space="0" w:color="808080" w:themeColor="background1" w:themeShade="80"/>
              <w:right w:val="single" w:sz="4" w:space="0" w:color="auto"/>
            </w:tcBorders>
            <w:shd w:val="clear" w:color="auto" w:fill="auto"/>
            <w:vAlign w:val="center"/>
          </w:tcPr>
          <w:p w14:paraId="1CCC9956" w14:textId="3CB3DF73" w:rsidR="00F046E4" w:rsidRPr="005F2FBC" w:rsidRDefault="00F046E4" w:rsidP="00F046E4">
            <w:pPr>
              <w:rPr>
                <w:rFonts w:cstheme="minorHAnsi"/>
                <w:b/>
                <w:sz w:val="20"/>
                <w:szCs w:val="20"/>
              </w:rPr>
            </w:pPr>
          </w:p>
        </w:tc>
        <w:tc>
          <w:tcPr>
            <w:tcW w:w="8349" w:type="dxa"/>
            <w:gridSpan w:val="4"/>
            <w:tcBorders>
              <w:left w:val="single" w:sz="4" w:space="0" w:color="auto"/>
              <w:bottom w:val="single" w:sz="12" w:space="0" w:color="808080" w:themeColor="background1" w:themeShade="80"/>
              <w:right w:val="single" w:sz="12" w:space="0" w:color="808080" w:themeColor="background1" w:themeShade="80"/>
            </w:tcBorders>
            <w:shd w:val="clear" w:color="auto" w:fill="auto"/>
            <w:vAlign w:val="center"/>
          </w:tcPr>
          <w:p w14:paraId="1F27ADAE" w14:textId="26124AB8" w:rsidR="00F046E4" w:rsidRPr="005F2FBC" w:rsidRDefault="00F046E4" w:rsidP="00F046E4">
            <w:pPr>
              <w:rPr>
                <w:rFonts w:cstheme="minorHAnsi"/>
                <w:sz w:val="20"/>
                <w:szCs w:val="20"/>
              </w:rPr>
            </w:pPr>
            <w:r w:rsidRPr="005F2FBC">
              <w:rPr>
                <w:rFonts w:cstheme="minorHAnsi"/>
                <w:color w:val="333333"/>
                <w:sz w:val="20"/>
                <w:szCs w:val="20"/>
                <w:shd w:val="clear" w:color="auto" w:fill="F2F2F2"/>
                <w:lang w:eastAsia="tr-TR"/>
              </w:rPr>
              <w:t>${TUM_BIRIMLER}</w:t>
            </w:r>
          </w:p>
        </w:tc>
      </w:tr>
    </w:tbl>
    <w:p w14:paraId="569FC673" w14:textId="77777777" w:rsidR="00942507" w:rsidRPr="005F2FBC" w:rsidRDefault="00942507" w:rsidP="00455D08">
      <w:pPr>
        <w:spacing w:after="120"/>
        <w:ind w:firstLine="340"/>
        <w:jc w:val="both"/>
        <w:rPr>
          <w:rFonts w:cstheme="minorHAnsi"/>
          <w:sz w:val="20"/>
          <w:szCs w:val="20"/>
          <w:lang w:val="tr-TR"/>
        </w:rPr>
      </w:pPr>
      <w:bookmarkStart w:id="0" w:name="TableInsertArea"/>
      <w:bookmarkEnd w:id="0"/>
    </w:p>
    <w:p w14:paraId="017EACC3" w14:textId="14F7EC09" w:rsidR="002D5084" w:rsidRPr="005F2FBC" w:rsidRDefault="002D5084" w:rsidP="00555091">
      <w:pPr>
        <w:shd w:val="clear" w:color="auto" w:fill="FFFFFF"/>
        <w:spacing w:after="120"/>
        <w:ind w:left="426" w:firstLine="282"/>
        <w:jc w:val="both"/>
        <w:rPr>
          <w:rFonts w:cstheme="minorHAnsi"/>
          <w:sz w:val="20"/>
          <w:szCs w:val="20"/>
          <w:lang w:val="tr-TR"/>
        </w:rPr>
      </w:pPr>
      <w:r w:rsidRPr="005F2FBC">
        <w:rPr>
          <w:rFonts w:cstheme="minorHAnsi"/>
          <w:sz w:val="20"/>
          <w:szCs w:val="20"/>
          <w:lang w:val="tr-TR"/>
        </w:rPr>
        <w:t xml:space="preserve">İşbu sözleşme, </w:t>
      </w:r>
      <w:r w:rsidR="00547206" w:rsidRPr="005F2FBC">
        <w:rPr>
          <w:rFonts w:cstheme="minorHAnsi"/>
          <w:sz w:val="20"/>
          <w:szCs w:val="20"/>
          <w:lang w:val="tr-TR"/>
        </w:rPr>
        <w:t xml:space="preserve">Sistemer </w:t>
      </w:r>
      <w:r w:rsidR="003E074E" w:rsidRPr="005F2FBC">
        <w:rPr>
          <w:rFonts w:cstheme="minorHAnsi"/>
          <w:sz w:val="20"/>
          <w:szCs w:val="20"/>
          <w:lang w:val="tr-TR"/>
        </w:rPr>
        <w:t>Uluslararası Belgelendirme ve Dış Ticaret San. Tic. Ltd. Şti.</w:t>
      </w:r>
      <w:r w:rsidRPr="005F2FBC">
        <w:rPr>
          <w:rFonts w:cstheme="minorHAnsi"/>
          <w:sz w:val="20"/>
          <w:szCs w:val="20"/>
          <w:lang w:val="tr-TR"/>
        </w:rPr>
        <w:t xml:space="preserve"> (bundan sonra </w:t>
      </w:r>
      <w:r w:rsidR="004F1207" w:rsidRPr="005F2FBC">
        <w:rPr>
          <w:rFonts w:cstheme="minorHAnsi"/>
          <w:sz w:val="20"/>
          <w:szCs w:val="20"/>
          <w:lang w:val="tr-TR"/>
        </w:rPr>
        <w:t>SİSTEMER</w:t>
      </w:r>
      <w:r w:rsidRPr="005F2FBC">
        <w:rPr>
          <w:rFonts w:cstheme="minorHAnsi"/>
          <w:sz w:val="20"/>
          <w:szCs w:val="20"/>
          <w:lang w:val="tr-TR"/>
        </w:rPr>
        <w:t xml:space="preserve"> olarak ifade edilecektir) ile </w:t>
      </w:r>
      <w:r w:rsidR="00547206" w:rsidRPr="005F2FBC">
        <w:rPr>
          <w:rFonts w:cstheme="minorHAnsi"/>
          <w:sz w:val="20"/>
          <w:szCs w:val="20"/>
          <w:lang w:val="tr-TR"/>
        </w:rPr>
        <w:t xml:space="preserve">Sistemer Belgelendirme </w:t>
      </w:r>
      <w:r w:rsidRPr="005F2FBC">
        <w:rPr>
          <w:rFonts w:cstheme="minorHAnsi"/>
          <w:sz w:val="20"/>
          <w:szCs w:val="20"/>
          <w:lang w:val="tr-TR"/>
        </w:rPr>
        <w:t xml:space="preserve">sınavlarına başvurarak Mesleki Yeterlilik Belgesi </w:t>
      </w:r>
      <w:r w:rsidR="003E0A61" w:rsidRPr="005F2FBC">
        <w:rPr>
          <w:rFonts w:cstheme="minorHAnsi"/>
          <w:sz w:val="20"/>
          <w:szCs w:val="20"/>
          <w:lang w:val="tr-TR"/>
        </w:rPr>
        <w:t>almak isteyen kişinin (</w:t>
      </w:r>
      <w:r w:rsidR="00BF4343" w:rsidRPr="005F2FBC">
        <w:rPr>
          <w:rFonts w:cstheme="minorHAnsi"/>
          <w:sz w:val="20"/>
          <w:szCs w:val="20"/>
          <w:lang w:val="tr-TR"/>
        </w:rPr>
        <w:t xml:space="preserve">bundan sonra </w:t>
      </w:r>
      <w:r w:rsidR="00547206" w:rsidRPr="005F2FBC">
        <w:rPr>
          <w:rFonts w:cstheme="minorHAnsi"/>
          <w:sz w:val="20"/>
          <w:szCs w:val="20"/>
          <w:lang w:val="tr-TR"/>
        </w:rPr>
        <w:t xml:space="preserve">ADAY </w:t>
      </w:r>
      <w:r w:rsidR="00BF4343" w:rsidRPr="005F2FBC">
        <w:rPr>
          <w:rFonts w:cstheme="minorHAnsi"/>
          <w:sz w:val="20"/>
          <w:szCs w:val="20"/>
          <w:lang w:val="tr-TR"/>
        </w:rPr>
        <w:t>olarak ifade edilecektir</w:t>
      </w:r>
      <w:r w:rsidR="003E0A61" w:rsidRPr="005F2FBC">
        <w:rPr>
          <w:rFonts w:cstheme="minorHAnsi"/>
          <w:sz w:val="20"/>
          <w:szCs w:val="20"/>
          <w:lang w:val="tr-TR"/>
        </w:rPr>
        <w:t xml:space="preserve">) </w:t>
      </w:r>
      <w:r w:rsidR="00055283" w:rsidRPr="005F2FBC">
        <w:rPr>
          <w:rFonts w:cstheme="minorHAnsi"/>
          <w:sz w:val="20"/>
          <w:szCs w:val="20"/>
          <w:lang w:val="tr-TR"/>
        </w:rPr>
        <w:t xml:space="preserve">belgelendirme prosesi boyunca sahip olduğu hak ve yükümlülükler ile belge </w:t>
      </w:r>
      <w:r w:rsidRPr="005F2FBC">
        <w:rPr>
          <w:rFonts w:cstheme="minorHAnsi"/>
          <w:sz w:val="20"/>
          <w:szCs w:val="20"/>
          <w:lang w:val="tr-TR"/>
        </w:rPr>
        <w:t>almaya hak kazanmış kişinin (bundan sonra Belgelendirilmiş Kişi olarak ifade edilecektir), belgenin geçerliliği süresince sahip olduğu hakları ve yükümlülükleri belirlemek üzere imza altına alınmıştır.</w:t>
      </w:r>
    </w:p>
    <w:p w14:paraId="73B65DD3" w14:textId="77777777" w:rsidR="00055283" w:rsidRPr="005F2FBC" w:rsidRDefault="002D5084" w:rsidP="00455D08">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2. </w:t>
      </w:r>
      <w:r w:rsidR="00055283" w:rsidRPr="005F2FBC">
        <w:rPr>
          <w:rFonts w:cstheme="minorHAnsi"/>
          <w:b/>
          <w:sz w:val="20"/>
          <w:szCs w:val="20"/>
          <w:lang w:val="tr-TR"/>
        </w:rPr>
        <w:t xml:space="preserve">BELGELENDİRME BAŞVURUSUNDA BULUNAN ADAY HAK VE YÜKÜMLÜLÜKLERİ </w:t>
      </w:r>
    </w:p>
    <w:p w14:paraId="363A4F35" w14:textId="77777777" w:rsidR="000E379C" w:rsidRPr="005F2FBC" w:rsidRDefault="00055283" w:rsidP="00455D08">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2.1. </w:t>
      </w:r>
      <w:r w:rsidR="000E379C" w:rsidRPr="005F2FBC">
        <w:rPr>
          <w:rFonts w:cstheme="minorHAnsi"/>
          <w:b/>
          <w:sz w:val="20"/>
          <w:szCs w:val="20"/>
          <w:lang w:val="tr-TR"/>
        </w:rPr>
        <w:t>Adayın Hakları</w:t>
      </w:r>
    </w:p>
    <w:p w14:paraId="75FD6451" w14:textId="77777777" w:rsidR="007A7A0E" w:rsidRPr="005F2FBC" w:rsidRDefault="000E379C" w:rsidP="00455D08">
      <w:pPr>
        <w:numPr>
          <w:ilvl w:val="2"/>
          <w:numId w:val="8"/>
        </w:numPr>
        <w:shd w:val="clear" w:color="auto" w:fill="FFFFFF"/>
        <w:spacing w:after="120"/>
        <w:ind w:left="1174"/>
        <w:jc w:val="both"/>
        <w:rPr>
          <w:rFonts w:cstheme="minorHAnsi"/>
          <w:sz w:val="20"/>
          <w:szCs w:val="20"/>
          <w:lang w:val="tr-TR"/>
        </w:rPr>
      </w:pPr>
      <w:r w:rsidRPr="005F2FBC">
        <w:rPr>
          <w:rFonts w:cstheme="minorHAnsi"/>
          <w:sz w:val="20"/>
          <w:szCs w:val="20"/>
          <w:lang w:val="tr-TR"/>
        </w:rPr>
        <w:t>Aday; engelli veya itina gösterilmesi gereken kişi ise özel ihtiyaçlarının karşılanmasına yönelik gerekli önlemlerin alınması hakkı,</w:t>
      </w:r>
    </w:p>
    <w:p w14:paraId="14FE5CE2" w14:textId="77777777" w:rsidR="007A7A0E" w:rsidRPr="005F2FBC" w:rsidRDefault="000E379C" w:rsidP="00455D08">
      <w:pPr>
        <w:numPr>
          <w:ilvl w:val="2"/>
          <w:numId w:val="8"/>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İlk girdiği sınavda başarısız olan adayın, başarısız olduğu yeterlilik birimleri ve sınav türleri için ilave sınav ücreti alınmadan ilk sınav tarihinden itibaren 1 (yıl) içinde en az bir sınava </w:t>
      </w:r>
      <w:r w:rsidR="00F57F57" w:rsidRPr="005F2FBC">
        <w:rPr>
          <w:rFonts w:cstheme="minorHAnsi"/>
          <w:sz w:val="20"/>
          <w:szCs w:val="20"/>
          <w:lang w:val="tr-TR"/>
        </w:rPr>
        <w:t xml:space="preserve">daha </w:t>
      </w:r>
      <w:r w:rsidRPr="005F2FBC">
        <w:rPr>
          <w:rFonts w:cstheme="minorHAnsi"/>
          <w:sz w:val="20"/>
          <w:szCs w:val="20"/>
          <w:lang w:val="tr-TR"/>
        </w:rPr>
        <w:t>girme hakkı,</w:t>
      </w:r>
    </w:p>
    <w:p w14:paraId="7D3DFB7A" w14:textId="432CD43C" w:rsidR="007A7A0E" w:rsidRPr="005F2FBC" w:rsidRDefault="00E54757" w:rsidP="00455D08">
      <w:pPr>
        <w:numPr>
          <w:ilvl w:val="2"/>
          <w:numId w:val="8"/>
        </w:numPr>
        <w:shd w:val="clear" w:color="auto" w:fill="FFFFFF"/>
        <w:spacing w:after="120"/>
        <w:ind w:left="1174"/>
        <w:jc w:val="both"/>
        <w:rPr>
          <w:rFonts w:cstheme="minorHAnsi"/>
          <w:sz w:val="20"/>
          <w:szCs w:val="20"/>
          <w:lang w:val="tr-TR"/>
        </w:rPr>
      </w:pPr>
      <w:r w:rsidRPr="005F2FBC">
        <w:rPr>
          <w:rFonts w:cstheme="minorHAnsi"/>
          <w:sz w:val="20"/>
          <w:szCs w:val="20"/>
          <w:lang w:val="tr-TR"/>
        </w:rPr>
        <w:t>B</w:t>
      </w:r>
      <w:r w:rsidR="000E379C" w:rsidRPr="005F2FBC">
        <w:rPr>
          <w:rFonts w:cstheme="minorHAnsi"/>
          <w:sz w:val="20"/>
          <w:szCs w:val="20"/>
          <w:lang w:val="tr-TR"/>
        </w:rPr>
        <w:t xml:space="preserve">elgelendirme ücretinin işsizlik sigortası fonundan karşılanması halinde ilk girdiği sınavda başarısız olan adayın başarısız olduğu yeterlilik birimleri ve sınav türleri için ilave sınav ücreti alınmadan ilk sınav tarihinden itibaren </w:t>
      </w:r>
      <w:r w:rsidRPr="005F2FBC">
        <w:rPr>
          <w:rFonts w:cstheme="minorHAnsi"/>
          <w:sz w:val="20"/>
          <w:szCs w:val="20"/>
          <w:lang w:val="tr-TR"/>
        </w:rPr>
        <w:t xml:space="preserve">ilave sınav ücreti ödemeden </w:t>
      </w:r>
      <w:r w:rsidR="00F57F57" w:rsidRPr="005F2FBC">
        <w:rPr>
          <w:rFonts w:cstheme="minorHAnsi"/>
          <w:sz w:val="20"/>
          <w:szCs w:val="20"/>
          <w:lang w:val="tr-TR"/>
        </w:rPr>
        <w:t xml:space="preserve">1 (yıl) </w:t>
      </w:r>
      <w:r w:rsidR="000E379C" w:rsidRPr="005F2FBC">
        <w:rPr>
          <w:rFonts w:cstheme="minorHAnsi"/>
          <w:sz w:val="20"/>
          <w:szCs w:val="20"/>
          <w:lang w:val="tr-TR"/>
        </w:rPr>
        <w:t xml:space="preserve">içerisinde </w:t>
      </w:r>
      <w:r w:rsidR="00F12BF1" w:rsidRPr="005F2FBC">
        <w:rPr>
          <w:rFonts w:cstheme="minorHAnsi"/>
          <w:sz w:val="20"/>
          <w:szCs w:val="20"/>
          <w:lang w:val="tr-TR"/>
        </w:rPr>
        <w:t xml:space="preserve">ilk sınav hakkı dahil toplam </w:t>
      </w:r>
      <w:r w:rsidR="000E379C" w:rsidRPr="005F2FBC">
        <w:rPr>
          <w:rFonts w:cstheme="minorHAnsi"/>
          <w:sz w:val="20"/>
          <w:szCs w:val="20"/>
          <w:lang w:val="tr-TR"/>
        </w:rPr>
        <w:t xml:space="preserve">2 (iki) kez daha sınava girme hakkı </w:t>
      </w:r>
    </w:p>
    <w:p w14:paraId="4DE56C0F" w14:textId="77777777" w:rsidR="007A7A0E" w:rsidRPr="005F2FBC" w:rsidRDefault="000E379C" w:rsidP="00455D08">
      <w:pPr>
        <w:numPr>
          <w:ilvl w:val="2"/>
          <w:numId w:val="8"/>
        </w:numPr>
        <w:shd w:val="clear" w:color="auto" w:fill="FFFFFF"/>
        <w:spacing w:after="120"/>
        <w:ind w:left="1174"/>
        <w:jc w:val="both"/>
        <w:rPr>
          <w:rFonts w:cstheme="minorHAnsi"/>
          <w:sz w:val="20"/>
          <w:szCs w:val="20"/>
          <w:lang w:val="tr-TR"/>
        </w:rPr>
      </w:pPr>
      <w:r w:rsidRPr="005F2FBC">
        <w:rPr>
          <w:rFonts w:cstheme="minorHAnsi"/>
          <w:sz w:val="20"/>
          <w:szCs w:val="20"/>
          <w:lang w:val="tr-TR"/>
        </w:rPr>
        <w:t>Birim başarı belgesine sahip adayın, birimlerinin geçerlilik süresi boyunca, ilgili birimi içeren ulusal yeterliliklerden Mesleki Yeterlilik Belgesi almak istemesi durumunda (birim birleştirme, yatay/dikey geçiş durumları), söz konusu birimlerden muaf tutulma hakkı,</w:t>
      </w:r>
    </w:p>
    <w:p w14:paraId="756F5549" w14:textId="77777777" w:rsidR="007A7A0E" w:rsidRPr="005F2FBC" w:rsidRDefault="000E379C" w:rsidP="00455D08">
      <w:pPr>
        <w:numPr>
          <w:ilvl w:val="2"/>
          <w:numId w:val="8"/>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Adayın ilk defa sınava girdiği ve başarısız olduğu ulusal yeterlilikte </w:t>
      </w:r>
      <w:r w:rsidR="00F57F57" w:rsidRPr="005F2FBC">
        <w:rPr>
          <w:rFonts w:cstheme="minorHAnsi"/>
          <w:sz w:val="20"/>
          <w:szCs w:val="20"/>
          <w:lang w:val="tr-TR"/>
        </w:rPr>
        <w:t xml:space="preserve">1 (yıl) </w:t>
      </w:r>
      <w:r w:rsidRPr="005F2FBC">
        <w:rPr>
          <w:rFonts w:cstheme="minorHAnsi"/>
          <w:sz w:val="20"/>
          <w:szCs w:val="20"/>
          <w:lang w:val="tr-TR"/>
        </w:rPr>
        <w:t>içerisinde SİSTEMER tarafından sınav açılmaması durumunda; aday ödemiş olduğu ücretinin tamamının iadesinin talep etme hakkı vardır.</w:t>
      </w:r>
    </w:p>
    <w:p w14:paraId="4B27C98E" w14:textId="77777777" w:rsidR="001A366A" w:rsidRPr="005F2FBC" w:rsidRDefault="001A366A" w:rsidP="00455D08">
      <w:pPr>
        <w:numPr>
          <w:ilvl w:val="2"/>
          <w:numId w:val="8"/>
        </w:numPr>
        <w:shd w:val="clear" w:color="auto" w:fill="FFFFFF"/>
        <w:spacing w:after="120"/>
        <w:ind w:left="1174"/>
        <w:jc w:val="both"/>
        <w:rPr>
          <w:rFonts w:cstheme="minorHAnsi"/>
          <w:sz w:val="20"/>
          <w:szCs w:val="20"/>
          <w:lang w:val="tr-TR"/>
        </w:rPr>
      </w:pPr>
      <w:r w:rsidRPr="005F2FBC">
        <w:rPr>
          <w:rFonts w:cstheme="minorHAnsi"/>
          <w:sz w:val="20"/>
          <w:szCs w:val="20"/>
          <w:lang w:val="tr-TR"/>
        </w:rPr>
        <w:t>Adayın, başvuru ücretini yatırdıktan</w:t>
      </w:r>
      <w:r w:rsidR="00507B3E" w:rsidRPr="005F2FBC">
        <w:rPr>
          <w:rFonts w:cstheme="minorHAnsi"/>
          <w:sz w:val="20"/>
          <w:szCs w:val="20"/>
          <w:lang w:val="tr-TR"/>
        </w:rPr>
        <w:t xml:space="preserve"> sonra sınava girmekten vazgeçme hakkı vardır,</w:t>
      </w:r>
      <w:r w:rsidR="004603A2" w:rsidRPr="005F2FBC">
        <w:rPr>
          <w:rFonts w:cstheme="minorHAnsi"/>
          <w:sz w:val="20"/>
          <w:szCs w:val="20"/>
          <w:lang w:val="tr-TR"/>
        </w:rPr>
        <w:t xml:space="preserve"> </w:t>
      </w:r>
      <w:r w:rsidR="00507B3E" w:rsidRPr="005F2FBC">
        <w:rPr>
          <w:rFonts w:cstheme="minorHAnsi"/>
          <w:sz w:val="20"/>
          <w:szCs w:val="20"/>
          <w:lang w:val="tr-TR"/>
        </w:rPr>
        <w:t>ancak bu durumda yatırdığı</w:t>
      </w:r>
      <w:r w:rsidRPr="005F2FBC">
        <w:rPr>
          <w:rFonts w:cstheme="minorHAnsi"/>
          <w:sz w:val="20"/>
          <w:szCs w:val="20"/>
          <w:lang w:val="tr-TR"/>
        </w:rPr>
        <w:t xml:space="preserve"> sınav ücretinin % 75i iade edilir</w:t>
      </w:r>
      <w:r w:rsidR="00507B3E" w:rsidRPr="005F2FBC">
        <w:rPr>
          <w:rFonts w:cstheme="minorHAnsi"/>
          <w:sz w:val="20"/>
          <w:szCs w:val="20"/>
          <w:lang w:val="tr-TR"/>
        </w:rPr>
        <w:t>.</w:t>
      </w:r>
    </w:p>
    <w:p w14:paraId="506C2620" w14:textId="2DCE0EA2" w:rsidR="000E379C" w:rsidRDefault="000E379C" w:rsidP="00455D08">
      <w:pPr>
        <w:numPr>
          <w:ilvl w:val="2"/>
          <w:numId w:val="8"/>
        </w:numPr>
        <w:shd w:val="clear" w:color="auto" w:fill="FFFFFF"/>
        <w:spacing w:after="120"/>
        <w:ind w:left="1174"/>
        <w:jc w:val="both"/>
        <w:rPr>
          <w:rFonts w:cstheme="minorHAnsi"/>
          <w:sz w:val="20"/>
          <w:szCs w:val="20"/>
          <w:lang w:val="tr-TR"/>
        </w:rPr>
      </w:pPr>
      <w:r w:rsidRPr="005F2FBC">
        <w:rPr>
          <w:rFonts w:cstheme="minorHAnsi"/>
          <w:sz w:val="20"/>
          <w:szCs w:val="20"/>
          <w:lang w:val="tr-TR"/>
        </w:rPr>
        <w:t>İtiraz (alınan bir karar için) ve şikayet hakkı mevcuttur, ancak web sitesinde duyurulan süreler dahilinde itiraz ve şikayetin yapılması gereklidir.</w:t>
      </w:r>
    </w:p>
    <w:p w14:paraId="55141EF0" w14:textId="5C56C551" w:rsidR="005F2FBC" w:rsidRPr="00F85C61" w:rsidRDefault="005F2FBC" w:rsidP="005F2FBC">
      <w:pPr>
        <w:numPr>
          <w:ilvl w:val="2"/>
          <w:numId w:val="9"/>
        </w:numPr>
        <w:shd w:val="clear" w:color="auto" w:fill="FFFFFF"/>
        <w:spacing w:after="120"/>
        <w:ind w:left="1174"/>
        <w:jc w:val="both"/>
        <w:rPr>
          <w:rFonts w:cstheme="minorHAnsi"/>
          <w:sz w:val="20"/>
          <w:szCs w:val="20"/>
          <w:highlight w:val="yellow"/>
          <w:lang w:val="tr-TR"/>
        </w:rPr>
      </w:pPr>
      <w:r w:rsidRPr="00F85C61">
        <w:rPr>
          <w:rFonts w:cstheme="minorHAnsi"/>
          <w:sz w:val="20"/>
          <w:szCs w:val="20"/>
          <w:highlight w:val="yellow"/>
          <w:lang w:val="tr-TR"/>
        </w:rPr>
        <w:lastRenderedPageBreak/>
        <w:t xml:space="preserve">Sistemer akreditasyonun iptali, akreditasyondan kendi talebi ile vazgeçmesi, </w:t>
      </w:r>
      <w:r w:rsidR="00F85C61" w:rsidRPr="00F85C61">
        <w:rPr>
          <w:rFonts w:cstheme="minorHAnsi"/>
          <w:sz w:val="20"/>
          <w:szCs w:val="20"/>
          <w:highlight w:val="yellow"/>
          <w:lang w:val="tr-TR"/>
        </w:rPr>
        <w:t>p</w:t>
      </w:r>
      <w:r w:rsidRPr="00F85C61">
        <w:rPr>
          <w:rFonts w:cstheme="minorHAnsi"/>
          <w:sz w:val="20"/>
          <w:szCs w:val="20"/>
          <w:highlight w:val="yellow"/>
          <w:lang w:val="tr-TR"/>
        </w:rPr>
        <w:t xml:space="preserve">ersonel belgelendirme faaliyetlerine son vermesi gibi durumlarda </w:t>
      </w:r>
      <w:r w:rsidR="00AF1A3E">
        <w:rPr>
          <w:rFonts w:cstheme="minorHAnsi"/>
          <w:sz w:val="20"/>
          <w:szCs w:val="20"/>
          <w:highlight w:val="yellow"/>
          <w:lang w:val="tr-TR"/>
        </w:rPr>
        <w:t>SİSTEMER</w:t>
      </w:r>
      <w:r w:rsidRPr="00F85C61">
        <w:rPr>
          <w:rFonts w:cstheme="minorHAnsi"/>
          <w:sz w:val="20"/>
          <w:szCs w:val="20"/>
          <w:highlight w:val="yellow"/>
          <w:lang w:val="tr-TR"/>
        </w:rPr>
        <w:t xml:space="preserve"> web sitesi üzerinden kamuya duyuru yapar. TÜRKAK</w:t>
      </w:r>
      <w:r w:rsidR="00AF1A3E">
        <w:rPr>
          <w:rFonts w:cstheme="minorHAnsi"/>
          <w:sz w:val="20"/>
          <w:szCs w:val="20"/>
          <w:highlight w:val="yellow"/>
          <w:lang w:val="tr-TR"/>
        </w:rPr>
        <w:t xml:space="preserve"> tarafından</w:t>
      </w:r>
      <w:r w:rsidRPr="00F85C61">
        <w:rPr>
          <w:rFonts w:cstheme="minorHAnsi"/>
          <w:sz w:val="20"/>
          <w:szCs w:val="20"/>
          <w:highlight w:val="yellow"/>
          <w:lang w:val="tr-TR"/>
        </w:rPr>
        <w:t xml:space="preserve"> söz konusu akreditasyonlarda yetkilendirmenin kaldırıldığı durumda belge verilmiş kişilerin hak ve menfaatlerinin korunması, iş ve işlemlerin yürütülmesi amacıyla başka bir YBK’yı görevlendirir</w:t>
      </w:r>
      <w:r w:rsidR="00F85C61" w:rsidRPr="00F85C61">
        <w:rPr>
          <w:rFonts w:cstheme="minorHAnsi"/>
          <w:sz w:val="20"/>
          <w:szCs w:val="20"/>
          <w:highlight w:val="yellow"/>
          <w:lang w:val="tr-TR"/>
        </w:rPr>
        <w:t>, görevlendirilmiş olan YBK Sistemer Web sitesinde de 6 ay süreyle yayınlanır.</w:t>
      </w:r>
      <w:r w:rsidRPr="00F85C61">
        <w:rPr>
          <w:rFonts w:cstheme="minorHAnsi"/>
          <w:sz w:val="20"/>
          <w:szCs w:val="20"/>
          <w:highlight w:val="yellow"/>
          <w:lang w:val="tr-TR"/>
        </w:rPr>
        <w:t xml:space="preserve"> </w:t>
      </w:r>
      <w:r w:rsidR="00F85C61" w:rsidRPr="00F85C61">
        <w:rPr>
          <w:rFonts w:cstheme="minorHAnsi"/>
          <w:sz w:val="20"/>
          <w:szCs w:val="20"/>
          <w:highlight w:val="yellow"/>
          <w:lang w:val="tr-TR"/>
        </w:rPr>
        <w:t>Belge almış kişilerin hak ve menfaatleri korunur. İlgili akreditasyonda yetkinin kaldırılması halinde YBK’yı arayan be</w:t>
      </w:r>
      <w:bookmarkStart w:id="1" w:name="_GoBack"/>
      <w:bookmarkEnd w:id="1"/>
      <w:r w:rsidR="00F85C61" w:rsidRPr="00F85C61">
        <w:rPr>
          <w:rFonts w:cstheme="minorHAnsi"/>
          <w:sz w:val="20"/>
          <w:szCs w:val="20"/>
          <w:highlight w:val="yellow"/>
          <w:lang w:val="tr-TR"/>
        </w:rPr>
        <w:t xml:space="preserve">lge almış kişiler görevlendirilen YBK’ya yönlendirilir. </w:t>
      </w:r>
      <w:r w:rsidR="00AF1A3E">
        <w:rPr>
          <w:rFonts w:cstheme="minorHAnsi"/>
          <w:sz w:val="20"/>
          <w:szCs w:val="20"/>
          <w:highlight w:val="yellow"/>
          <w:lang w:val="tr-TR"/>
        </w:rPr>
        <w:t>Aynı işlemler MYK tarafından SİSTEMER yetkilendirmesinin kısmen veya tamamen kaldırılması durumda da SİSTEMER tarafından gerçekleştirilir.</w:t>
      </w:r>
    </w:p>
    <w:p w14:paraId="5FFF75C9" w14:textId="77777777" w:rsidR="00055283" w:rsidRPr="005F2FBC" w:rsidRDefault="000E379C" w:rsidP="00455D08">
      <w:pPr>
        <w:shd w:val="clear" w:color="auto" w:fill="FFFFFF"/>
        <w:spacing w:after="120"/>
        <w:ind w:firstLine="454"/>
        <w:jc w:val="both"/>
        <w:rPr>
          <w:rFonts w:cstheme="minorHAnsi"/>
          <w:b/>
          <w:sz w:val="20"/>
          <w:szCs w:val="20"/>
          <w:lang w:val="tr-TR"/>
        </w:rPr>
      </w:pPr>
      <w:r w:rsidRPr="005F2FBC">
        <w:rPr>
          <w:rFonts w:cstheme="minorHAnsi"/>
          <w:b/>
          <w:sz w:val="20"/>
          <w:szCs w:val="20"/>
          <w:lang w:val="tr-TR"/>
        </w:rPr>
        <w:t xml:space="preserve">2.2. </w:t>
      </w:r>
      <w:r w:rsidR="00055283" w:rsidRPr="005F2FBC">
        <w:rPr>
          <w:rFonts w:cstheme="minorHAnsi"/>
          <w:b/>
          <w:sz w:val="20"/>
          <w:szCs w:val="20"/>
          <w:lang w:val="tr-TR"/>
        </w:rPr>
        <w:t xml:space="preserve">Adayın Yükümlülükleri </w:t>
      </w:r>
    </w:p>
    <w:p w14:paraId="665689E4" w14:textId="77777777" w:rsidR="007A7A0E"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Başvurmak istediği sınava ait bilgilerle Başvuru Formu’nu eksiksiz doldurmak</w:t>
      </w:r>
      <w:r w:rsidR="000E379C" w:rsidRPr="005F2FBC">
        <w:rPr>
          <w:rFonts w:cstheme="minorHAnsi"/>
          <w:sz w:val="20"/>
          <w:szCs w:val="20"/>
          <w:lang w:val="tr-TR"/>
        </w:rPr>
        <w:t xml:space="preserve"> ve istenen evrakları temin etmek</w:t>
      </w:r>
      <w:r w:rsidRPr="005F2FBC">
        <w:rPr>
          <w:rFonts w:cstheme="minorHAnsi"/>
          <w:sz w:val="20"/>
          <w:szCs w:val="20"/>
          <w:lang w:val="tr-TR"/>
        </w:rPr>
        <w:t xml:space="preserve">, </w:t>
      </w:r>
    </w:p>
    <w:p w14:paraId="20F4E2EC" w14:textId="77777777" w:rsidR="007A7A0E"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Mesleki Yeterlilik başvuru ve belgelendirme şartlarını bilmek, yerine getirmek ve istendiğinde tüm kanıtları SİSTEMER’e sunmakla (Adayın, SİSTEMER’e vermiş olduğu kişisel bilgi ve belgeler;</w:t>
      </w:r>
      <w:r w:rsidR="00ED7679" w:rsidRPr="005F2FBC">
        <w:rPr>
          <w:rFonts w:cstheme="minorHAnsi"/>
          <w:sz w:val="20"/>
          <w:szCs w:val="20"/>
          <w:lang w:val="tr-TR"/>
        </w:rPr>
        <w:t xml:space="preserve"> </w:t>
      </w:r>
      <w:r w:rsidRPr="005F2FBC">
        <w:rPr>
          <w:rFonts w:cstheme="minorHAnsi"/>
          <w:sz w:val="20"/>
          <w:szCs w:val="20"/>
          <w:lang w:val="tr-TR"/>
        </w:rPr>
        <w:t>MYK ve TÜRKAK’ a aktarılacaktır),</w:t>
      </w:r>
    </w:p>
    <w:p w14:paraId="6DB22B35" w14:textId="77777777" w:rsidR="007A7A0E"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Yeterlilik birimi bazında başvuruların yapılması ve bir yeterliliğin elde edilmesi için birimlerin birleştirilmesine ilişkin SİSTEMER ve MYK şartlarına uymak,</w:t>
      </w:r>
    </w:p>
    <w:p w14:paraId="67308849" w14:textId="77777777" w:rsidR="007A7A0E"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Bölüm bazlı başvurularda bölüm sınav</w:t>
      </w:r>
      <w:r w:rsidR="00F57F57" w:rsidRPr="005F2FBC">
        <w:rPr>
          <w:rFonts w:cstheme="minorHAnsi"/>
          <w:sz w:val="20"/>
          <w:szCs w:val="20"/>
          <w:lang w:val="tr-TR"/>
        </w:rPr>
        <w:t xml:space="preserve"> hakkının</w:t>
      </w:r>
      <w:r w:rsidRPr="005F2FBC">
        <w:rPr>
          <w:rFonts w:cstheme="minorHAnsi"/>
          <w:sz w:val="20"/>
          <w:szCs w:val="20"/>
          <w:lang w:val="tr-TR"/>
        </w:rPr>
        <w:t xml:space="preserve"> </w:t>
      </w:r>
      <w:r w:rsidR="00F57F57" w:rsidRPr="005F2FBC">
        <w:rPr>
          <w:rFonts w:cstheme="minorHAnsi"/>
          <w:sz w:val="20"/>
          <w:szCs w:val="20"/>
          <w:lang w:val="tr-TR"/>
        </w:rPr>
        <w:t xml:space="preserve">1 (yıl) </w:t>
      </w:r>
      <w:r w:rsidRPr="005F2FBC">
        <w:rPr>
          <w:rFonts w:cstheme="minorHAnsi"/>
          <w:sz w:val="20"/>
          <w:szCs w:val="20"/>
          <w:lang w:val="tr-TR"/>
        </w:rPr>
        <w:t>için geçerli olduğunu kabul etmek,</w:t>
      </w:r>
    </w:p>
    <w:p w14:paraId="4BE9586C" w14:textId="0FCFFCDA" w:rsidR="007A7A0E"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SİSTEMER’e sunduğu tüm evrak ve bilgilerin doğruluğunu taahhüt etmek ve mevcut kayıtlı bilgilerinde değişiklik olduğunda bilgilerini </w:t>
      </w:r>
      <w:r w:rsidR="00DB7F06" w:rsidRPr="005F2FBC">
        <w:rPr>
          <w:rFonts w:cstheme="minorHAnsi"/>
          <w:sz w:val="20"/>
          <w:szCs w:val="20"/>
          <w:lang w:val="tr-TR"/>
        </w:rPr>
        <w:t>15 gün içinde güncellemek ve bu süre içinde SİSTEMER’i bilgilendirmek</w:t>
      </w:r>
    </w:p>
    <w:p w14:paraId="51F20365" w14:textId="77777777" w:rsidR="007A7A0E"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Belgelendirme sınavlarında önceden belirlenmiş kurallara uygun davranmak, sınavlar esnasında SİSTEMER’in sesli/ görüntülü kayıt tutmasına izin vermek,</w:t>
      </w:r>
    </w:p>
    <w:p w14:paraId="4C792391" w14:textId="77777777" w:rsidR="00951C5D"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Sınav başvurusunun SİSTEMER tarafından değerlendirilip kabul edilmesine rağmen; sınav tarihi ve saatinde sınav yerinde bulunmadığı tak</w:t>
      </w:r>
      <w:r w:rsidR="000E379C" w:rsidRPr="005F2FBC">
        <w:rPr>
          <w:rFonts w:cstheme="minorHAnsi"/>
          <w:sz w:val="20"/>
          <w:szCs w:val="20"/>
          <w:lang w:val="tr-TR"/>
        </w:rPr>
        <w:t>dirde sınav hakkını kullanmış sayılacağını</w:t>
      </w:r>
      <w:r w:rsidRPr="005F2FBC">
        <w:rPr>
          <w:rFonts w:cstheme="minorHAnsi"/>
          <w:sz w:val="20"/>
          <w:szCs w:val="20"/>
          <w:lang w:val="tr-TR"/>
        </w:rPr>
        <w:t xml:space="preserve"> bilmek ve kabul etmek,</w:t>
      </w:r>
    </w:p>
    <w:p w14:paraId="5E563E67" w14:textId="0327A45F" w:rsidR="00951C5D"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Sınavlar esnasında geçerli </w:t>
      </w:r>
      <w:r w:rsidR="00F26CF8" w:rsidRPr="005F2FBC">
        <w:rPr>
          <w:rFonts w:cstheme="minorHAnsi"/>
          <w:sz w:val="20"/>
          <w:szCs w:val="20"/>
          <w:lang w:val="tr-TR"/>
        </w:rPr>
        <w:t>nüfus</w:t>
      </w:r>
      <w:r w:rsidRPr="005F2FBC">
        <w:rPr>
          <w:rFonts w:cstheme="minorHAnsi"/>
          <w:sz w:val="20"/>
          <w:szCs w:val="20"/>
          <w:lang w:val="tr-TR"/>
        </w:rPr>
        <w:t xml:space="preserve"> kağıdı, ehliyet, pasaport vb göstermek (bu</w:t>
      </w:r>
      <w:r w:rsidR="000E379C" w:rsidRPr="005F2FBC">
        <w:rPr>
          <w:rFonts w:cstheme="minorHAnsi"/>
          <w:sz w:val="20"/>
          <w:szCs w:val="20"/>
          <w:lang w:val="tr-TR"/>
        </w:rPr>
        <w:t>nlar olmadan sınava gir</w:t>
      </w:r>
      <w:r w:rsidR="003F4545" w:rsidRPr="005F2FBC">
        <w:rPr>
          <w:rFonts w:cstheme="minorHAnsi"/>
          <w:sz w:val="20"/>
          <w:szCs w:val="20"/>
          <w:lang w:val="tr-TR"/>
        </w:rPr>
        <w:t>emeyecek ve sınav hakkını kaybed</w:t>
      </w:r>
      <w:r w:rsidR="000E379C" w:rsidRPr="005F2FBC">
        <w:rPr>
          <w:rFonts w:cstheme="minorHAnsi"/>
          <w:sz w:val="20"/>
          <w:szCs w:val="20"/>
          <w:lang w:val="tr-TR"/>
        </w:rPr>
        <w:t>ecekti</w:t>
      </w:r>
      <w:r w:rsidRPr="005F2FBC">
        <w:rPr>
          <w:rFonts w:cstheme="minorHAnsi"/>
          <w:sz w:val="20"/>
          <w:szCs w:val="20"/>
          <w:lang w:val="tr-TR"/>
        </w:rPr>
        <w:t>r)</w:t>
      </w:r>
    </w:p>
    <w:p w14:paraId="2DA4CF42" w14:textId="77777777" w:rsidR="00951C5D"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Sınav alanında izinsiz her türlü yardım sağlayıcı hususlardan uzak durmaktan, gizliliği olan sınav materyallerini başkalarına vermemekten veya hileli sı</w:t>
      </w:r>
      <w:r w:rsidR="000E379C" w:rsidRPr="005F2FBC">
        <w:rPr>
          <w:rFonts w:cstheme="minorHAnsi"/>
          <w:sz w:val="20"/>
          <w:szCs w:val="20"/>
          <w:lang w:val="tr-TR"/>
        </w:rPr>
        <w:t>nav teşebbüslerine katılmamak,</w:t>
      </w:r>
    </w:p>
    <w:p w14:paraId="26AFE8A6" w14:textId="77777777" w:rsidR="00951C5D"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Sınav esnasında, sınavlarla ilgili </w:t>
      </w:r>
      <w:r w:rsidR="000E379C" w:rsidRPr="005F2FBC">
        <w:rPr>
          <w:rFonts w:cstheme="minorHAnsi"/>
          <w:sz w:val="20"/>
          <w:szCs w:val="20"/>
          <w:lang w:val="tr-TR"/>
        </w:rPr>
        <w:t>kendisine bildirilen kurallar il</w:t>
      </w:r>
      <w:r w:rsidR="004603A2" w:rsidRPr="005F2FBC">
        <w:rPr>
          <w:rFonts w:cstheme="minorHAnsi"/>
          <w:sz w:val="20"/>
          <w:szCs w:val="20"/>
          <w:lang w:val="tr-TR"/>
        </w:rPr>
        <w:t>e İş Sağlığı ve Güvenliği kurallarına uymakla</w:t>
      </w:r>
      <w:r w:rsidRPr="005F2FBC">
        <w:rPr>
          <w:rFonts w:cstheme="minorHAnsi"/>
          <w:sz w:val="20"/>
          <w:szCs w:val="20"/>
          <w:lang w:val="tr-TR"/>
        </w:rPr>
        <w:t xml:space="preserve"> yükümlüdür, uymadığı takdirde (Sınavın güvenliğini tehdit edecek düzeyde herhangi bir kural ihlali durumunda sınav yapıcı tarafından, hakkında tutanak tutulup sınavının iptal edilecektir) sınavının iptal edileceğini ve ilgili sınav hak</w:t>
      </w:r>
      <w:r w:rsidR="003F4545" w:rsidRPr="005F2FBC">
        <w:rPr>
          <w:rFonts w:cstheme="minorHAnsi"/>
          <w:sz w:val="20"/>
          <w:szCs w:val="20"/>
          <w:lang w:val="tr-TR"/>
        </w:rPr>
        <w:t>kını kaybedeceğini kabul etmek</w:t>
      </w:r>
      <w:r w:rsidRPr="005F2FBC">
        <w:rPr>
          <w:rFonts w:cstheme="minorHAnsi"/>
          <w:sz w:val="20"/>
          <w:szCs w:val="20"/>
          <w:lang w:val="tr-TR"/>
        </w:rPr>
        <w:t>,</w:t>
      </w:r>
    </w:p>
    <w:p w14:paraId="457D01B2" w14:textId="77777777" w:rsidR="00951C5D" w:rsidRPr="005F2FBC" w:rsidRDefault="000E379C"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G</w:t>
      </w:r>
      <w:r w:rsidR="00055283" w:rsidRPr="005F2FBC">
        <w:rPr>
          <w:rFonts w:cstheme="minorHAnsi"/>
          <w:sz w:val="20"/>
          <w:szCs w:val="20"/>
          <w:lang w:val="tr-TR"/>
        </w:rPr>
        <w:t>ireceği sınavlarda sınav sorularını ve cevaplarını, sınavların uygulanması esnasında elde ettiği bilgiler dahil üçüncü taraflarla paylaşımında bulunmayacağını ve paylaştığı takdirde SİSTEMER’in konuyla ilgili yasal işlem başlatma hakkının olduğunu bilmek ve kabul etmekle,</w:t>
      </w:r>
    </w:p>
    <w:p w14:paraId="67B6D7E3" w14:textId="77777777" w:rsidR="00951C5D"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Aday, girmiş olduğu sınavlarda başarısız olduğu takdirde </w:t>
      </w:r>
      <w:r w:rsidR="004603A2" w:rsidRPr="005F2FBC">
        <w:rPr>
          <w:rFonts w:cstheme="minorHAnsi"/>
          <w:sz w:val="20"/>
          <w:szCs w:val="20"/>
          <w:lang w:val="tr-TR"/>
        </w:rPr>
        <w:t>SİSTEMER’e başvuru esnasında ödemiş olduğu ücretlerin geri iadesini</w:t>
      </w:r>
      <w:r w:rsidRPr="005F2FBC">
        <w:rPr>
          <w:rFonts w:cstheme="minorHAnsi"/>
          <w:sz w:val="20"/>
          <w:szCs w:val="20"/>
          <w:lang w:val="tr-TR"/>
        </w:rPr>
        <w:t xml:space="preserve"> talep edemeyeceğini bilmek ve kabul etmekle yükümlüdür.</w:t>
      </w:r>
    </w:p>
    <w:p w14:paraId="6C851194" w14:textId="491D07FA" w:rsidR="00951C5D" w:rsidRPr="005F2FBC" w:rsidRDefault="004603A2"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Aday,  Başvuru Formunu doldurup, sınava ilişkin ücretleri ödemesi ve başvurunun </w:t>
      </w:r>
      <w:r w:rsidR="00055283" w:rsidRPr="005F2FBC">
        <w:rPr>
          <w:rFonts w:cstheme="minorHAnsi"/>
          <w:sz w:val="20"/>
          <w:szCs w:val="20"/>
          <w:lang w:val="tr-TR"/>
        </w:rPr>
        <w:t xml:space="preserve">SİSTEMER tarafından onaylanması </w:t>
      </w:r>
      <w:r w:rsidRPr="005F2FBC">
        <w:rPr>
          <w:rFonts w:cstheme="minorHAnsi"/>
          <w:sz w:val="20"/>
          <w:szCs w:val="20"/>
          <w:lang w:val="tr-TR"/>
        </w:rPr>
        <w:t xml:space="preserve">sonrası,  başvuru </w:t>
      </w:r>
      <w:r w:rsidR="00055283" w:rsidRPr="005F2FBC">
        <w:rPr>
          <w:rFonts w:cstheme="minorHAnsi"/>
          <w:sz w:val="20"/>
          <w:szCs w:val="20"/>
          <w:lang w:val="tr-TR"/>
        </w:rPr>
        <w:t>onay</w:t>
      </w:r>
      <w:r w:rsidRPr="005F2FBC">
        <w:rPr>
          <w:rFonts w:cstheme="minorHAnsi"/>
          <w:sz w:val="20"/>
          <w:szCs w:val="20"/>
          <w:lang w:val="tr-TR"/>
        </w:rPr>
        <w:t xml:space="preserve"> tarihinden </w:t>
      </w:r>
      <w:r w:rsidR="00055283" w:rsidRPr="005F2FBC">
        <w:rPr>
          <w:rFonts w:cstheme="minorHAnsi"/>
          <w:sz w:val="20"/>
          <w:szCs w:val="20"/>
          <w:lang w:val="tr-TR"/>
        </w:rPr>
        <w:t>itibaren</w:t>
      </w:r>
      <w:r w:rsidRPr="005F2FBC">
        <w:rPr>
          <w:rFonts w:cstheme="minorHAnsi"/>
          <w:sz w:val="20"/>
          <w:szCs w:val="20"/>
          <w:lang w:val="tr-TR"/>
        </w:rPr>
        <w:t xml:space="preserve"> bir yıl</w:t>
      </w:r>
      <w:r w:rsidR="00055283" w:rsidRPr="005F2FBC">
        <w:rPr>
          <w:rFonts w:cstheme="minorHAnsi"/>
          <w:sz w:val="20"/>
          <w:szCs w:val="20"/>
          <w:lang w:val="tr-TR"/>
        </w:rPr>
        <w:t xml:space="preserve"> içinde </w:t>
      </w:r>
      <w:r w:rsidRPr="005F2FBC">
        <w:rPr>
          <w:rFonts w:cstheme="minorHAnsi"/>
          <w:sz w:val="20"/>
          <w:szCs w:val="20"/>
          <w:lang w:val="tr-TR"/>
        </w:rPr>
        <w:t>ilgili kapsamda</w:t>
      </w:r>
      <w:r w:rsidR="00055283" w:rsidRPr="005F2FBC">
        <w:rPr>
          <w:rFonts w:cstheme="minorHAnsi"/>
          <w:sz w:val="20"/>
          <w:szCs w:val="20"/>
          <w:lang w:val="tr-TR"/>
        </w:rPr>
        <w:t xml:space="preserve"> SİSTEMER’in açtığı sınavlara hangi sebeple olursa olsun girmemesi durumunda, sınavlara ilişkin ödemiş olduğu ücreti SİSTEMER’den geri iade istemeyeceğini peşinen kabul eder.</w:t>
      </w:r>
    </w:p>
    <w:p w14:paraId="79C7EFF6" w14:textId="60E67ECF" w:rsidR="001F152B" w:rsidRPr="005F2FBC" w:rsidRDefault="001F152B" w:rsidP="001F152B">
      <w:pPr>
        <w:numPr>
          <w:ilvl w:val="2"/>
          <w:numId w:val="9"/>
        </w:numPr>
        <w:shd w:val="clear" w:color="auto" w:fill="FFFFFF"/>
        <w:spacing w:after="120"/>
        <w:ind w:left="1134"/>
        <w:jc w:val="both"/>
        <w:rPr>
          <w:rFonts w:cstheme="minorHAnsi"/>
          <w:sz w:val="20"/>
          <w:szCs w:val="20"/>
          <w:lang w:val="tr-TR"/>
        </w:rPr>
      </w:pPr>
      <w:r w:rsidRPr="005F2FBC">
        <w:rPr>
          <w:rFonts w:cstheme="minorHAnsi"/>
          <w:sz w:val="20"/>
          <w:szCs w:val="20"/>
          <w:lang w:val="tr-TR"/>
        </w:rPr>
        <w:t xml:space="preserve">Gerçekleştirilen dış denetimlerde sınavların uygun yapılmadığının ve uygunsuzluğun kendisinden kaynaklandığının tespiti halinde sınavların iptal edilebileceği ve iptal edilen sınavına ilişkin </w:t>
      </w:r>
      <w:r w:rsidR="0050268E" w:rsidRPr="005F2FBC">
        <w:rPr>
          <w:rFonts w:cstheme="minorHAnsi"/>
          <w:sz w:val="20"/>
          <w:szCs w:val="20"/>
          <w:lang w:val="tr-TR"/>
        </w:rPr>
        <w:t>sınav telafisi veya ücret iadesi talebinde bulunmayacağını kabul eder.</w:t>
      </w:r>
    </w:p>
    <w:p w14:paraId="48004D1B" w14:textId="60290F4E" w:rsidR="00055283" w:rsidRPr="005F2FBC" w:rsidRDefault="00055283" w:rsidP="00455D08">
      <w:pPr>
        <w:numPr>
          <w:ilvl w:val="2"/>
          <w:numId w:val="9"/>
        </w:numPr>
        <w:shd w:val="clear" w:color="auto" w:fill="FFFFFF"/>
        <w:spacing w:after="120"/>
        <w:ind w:left="1174"/>
        <w:jc w:val="both"/>
        <w:rPr>
          <w:rFonts w:cstheme="minorHAnsi"/>
          <w:sz w:val="20"/>
          <w:szCs w:val="20"/>
          <w:lang w:val="tr-TR"/>
        </w:rPr>
      </w:pPr>
      <w:r w:rsidRPr="005F2FBC">
        <w:rPr>
          <w:rFonts w:cstheme="minorHAnsi"/>
          <w:sz w:val="20"/>
          <w:szCs w:val="20"/>
          <w:lang w:val="tr-TR"/>
        </w:rPr>
        <w:t>Belgelendirme ve gözetime ilişkin webde yapılan duyuru/uyarıları, sınav bildirimlerini, sonuçlarını vb takip etmekle yükümlüdür (SİSTEMER’in kendisine yapmış olduğu duyuruların tebligat niteliği taşıdığını, bu duyuruların takip etmediği takdirde uğrayabileceği hak kayıplarından SİSTEMER’in sorumlu olmadığını bilmek ve kabul etmekle yükümlüdür )</w:t>
      </w:r>
    </w:p>
    <w:p w14:paraId="6495584E" w14:textId="77777777" w:rsidR="004267B2" w:rsidRPr="005F2FBC" w:rsidRDefault="004267B2" w:rsidP="00455D08">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3. </w:t>
      </w:r>
      <w:r w:rsidR="003D7365" w:rsidRPr="005F2FBC">
        <w:rPr>
          <w:rFonts w:cstheme="minorHAnsi"/>
          <w:b/>
          <w:sz w:val="20"/>
          <w:szCs w:val="20"/>
          <w:lang w:val="tr-TR"/>
        </w:rPr>
        <w:t xml:space="preserve">SİSTEMER’İN </w:t>
      </w:r>
      <w:r w:rsidRPr="005F2FBC">
        <w:rPr>
          <w:rFonts w:cstheme="minorHAnsi"/>
          <w:b/>
          <w:sz w:val="20"/>
          <w:szCs w:val="20"/>
          <w:lang w:val="tr-TR"/>
        </w:rPr>
        <w:t>ADAY</w:t>
      </w:r>
      <w:r w:rsidR="003D7365" w:rsidRPr="005F2FBC">
        <w:rPr>
          <w:rFonts w:cstheme="minorHAnsi"/>
          <w:b/>
          <w:sz w:val="20"/>
          <w:szCs w:val="20"/>
          <w:lang w:val="tr-TR"/>
        </w:rPr>
        <w:t>A KARŞI</w:t>
      </w:r>
      <w:r w:rsidRPr="005F2FBC">
        <w:rPr>
          <w:rFonts w:cstheme="minorHAnsi"/>
          <w:b/>
          <w:sz w:val="20"/>
          <w:szCs w:val="20"/>
          <w:lang w:val="tr-TR"/>
        </w:rPr>
        <w:t xml:space="preserve"> HAK VE YÜKÜMLÜLÜKLERİ </w:t>
      </w:r>
    </w:p>
    <w:p w14:paraId="5069A1A5" w14:textId="77777777" w:rsidR="0056108B" w:rsidRPr="005F2FBC" w:rsidRDefault="004267B2" w:rsidP="00455D08">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3.1</w:t>
      </w:r>
      <w:r w:rsidR="0056108B" w:rsidRPr="005F2FBC">
        <w:rPr>
          <w:rFonts w:cstheme="minorHAnsi"/>
          <w:b/>
          <w:sz w:val="20"/>
          <w:szCs w:val="20"/>
          <w:lang w:val="tr-TR"/>
        </w:rPr>
        <w:t>. SİSTEMER’in Adaya Karşı Hakları</w:t>
      </w:r>
    </w:p>
    <w:p w14:paraId="7F6B13B3" w14:textId="77777777" w:rsidR="004267B2" w:rsidRPr="005F2FBC" w:rsidRDefault="0056108B" w:rsidP="00455D08">
      <w:pPr>
        <w:numPr>
          <w:ilvl w:val="2"/>
          <w:numId w:val="15"/>
        </w:numPr>
        <w:shd w:val="clear" w:color="auto" w:fill="FFFFFF"/>
        <w:spacing w:after="120"/>
        <w:ind w:left="1174"/>
        <w:jc w:val="both"/>
        <w:rPr>
          <w:rFonts w:cstheme="minorHAnsi"/>
          <w:sz w:val="20"/>
          <w:szCs w:val="20"/>
          <w:lang w:val="tr-TR"/>
        </w:rPr>
      </w:pPr>
      <w:r w:rsidRPr="005F2FBC">
        <w:rPr>
          <w:rFonts w:cstheme="minorHAnsi"/>
          <w:sz w:val="20"/>
          <w:szCs w:val="20"/>
          <w:lang w:val="tr-TR"/>
        </w:rPr>
        <w:lastRenderedPageBreak/>
        <w:t>Aday, sınav ücretleri ödemesi ve başvurunun onaylanması sonrası, bir yıl içinde SİSTEMER’in açmış olduğu sınavlara girmemesi durumunda, sınavlara ilişkin</w:t>
      </w:r>
      <w:r w:rsidR="003F4545" w:rsidRPr="005F2FBC">
        <w:rPr>
          <w:rFonts w:cstheme="minorHAnsi"/>
          <w:sz w:val="20"/>
          <w:szCs w:val="20"/>
          <w:lang w:val="tr-TR"/>
        </w:rPr>
        <w:t xml:space="preserve"> ödemiş olduğu ücreti SİSTEMER tarafından</w:t>
      </w:r>
      <w:r w:rsidRPr="005F2FBC">
        <w:rPr>
          <w:rFonts w:cstheme="minorHAnsi"/>
          <w:sz w:val="20"/>
          <w:szCs w:val="20"/>
          <w:lang w:val="tr-TR"/>
        </w:rPr>
        <w:t xml:space="preserve"> geri iade </w:t>
      </w:r>
      <w:r w:rsidR="003F4545" w:rsidRPr="005F2FBC">
        <w:rPr>
          <w:rFonts w:cstheme="minorHAnsi"/>
          <w:sz w:val="20"/>
          <w:szCs w:val="20"/>
          <w:lang w:val="tr-TR"/>
        </w:rPr>
        <w:t>edilir.</w:t>
      </w:r>
    </w:p>
    <w:p w14:paraId="49DFB549" w14:textId="77777777" w:rsidR="004267B2" w:rsidRPr="005F2FBC" w:rsidRDefault="0056108B" w:rsidP="00455D08">
      <w:pPr>
        <w:numPr>
          <w:ilvl w:val="2"/>
          <w:numId w:val="15"/>
        </w:numPr>
        <w:shd w:val="clear" w:color="auto" w:fill="FFFFFF"/>
        <w:spacing w:after="120"/>
        <w:ind w:left="1174"/>
        <w:jc w:val="both"/>
        <w:rPr>
          <w:rFonts w:cstheme="minorHAnsi"/>
          <w:sz w:val="20"/>
          <w:szCs w:val="20"/>
          <w:lang w:val="tr-TR"/>
        </w:rPr>
      </w:pPr>
      <w:r w:rsidRPr="005F2FBC">
        <w:rPr>
          <w:rFonts w:cstheme="minorHAnsi"/>
          <w:sz w:val="20"/>
          <w:szCs w:val="20"/>
          <w:lang w:val="tr-TR"/>
        </w:rPr>
        <w:t>İlk girdiği sınavda başarısız olan adayın, başarısız olduğu yeterlilik birimleri ve sınav türleri için, ilk sınav tarihinden itibaren 1 (bir) yıl içerisinde SİSTEMER tarafından açılan sınavlara başvurmadıkları takdirde, sınav haklarını kaybedeceğinden başvuru esnasında SİSTEMER’e ödenen sınav ücretini adaya iade etme</w:t>
      </w:r>
      <w:r w:rsidR="003F4545" w:rsidRPr="005F2FBC">
        <w:rPr>
          <w:rFonts w:cstheme="minorHAnsi"/>
          <w:sz w:val="20"/>
          <w:szCs w:val="20"/>
          <w:lang w:val="tr-TR"/>
        </w:rPr>
        <w:t>z</w:t>
      </w:r>
      <w:r w:rsidRPr="005F2FBC">
        <w:rPr>
          <w:rFonts w:cstheme="minorHAnsi"/>
          <w:sz w:val="20"/>
          <w:szCs w:val="20"/>
          <w:lang w:val="tr-TR"/>
        </w:rPr>
        <w:t>.</w:t>
      </w:r>
    </w:p>
    <w:p w14:paraId="263A83B8" w14:textId="77777777" w:rsidR="004267B2" w:rsidRPr="005F2FBC" w:rsidRDefault="0056108B" w:rsidP="00455D08">
      <w:pPr>
        <w:numPr>
          <w:ilvl w:val="2"/>
          <w:numId w:val="15"/>
        </w:numPr>
        <w:shd w:val="clear" w:color="auto" w:fill="FFFFFF"/>
        <w:spacing w:after="120"/>
        <w:ind w:left="1174" w:right="57"/>
        <w:jc w:val="both"/>
        <w:rPr>
          <w:rFonts w:cstheme="minorHAnsi"/>
          <w:sz w:val="20"/>
          <w:szCs w:val="20"/>
          <w:lang w:val="tr-TR"/>
        </w:rPr>
      </w:pPr>
      <w:r w:rsidRPr="005F2FBC">
        <w:rPr>
          <w:rFonts w:cstheme="minorHAnsi"/>
          <w:sz w:val="20"/>
          <w:szCs w:val="20"/>
          <w:lang w:val="tr-TR"/>
        </w:rPr>
        <w:t>SİSTEMER, adayın sınav anında sınavla ilgili kurall</w:t>
      </w:r>
      <w:r w:rsidR="004603A2" w:rsidRPr="005F2FBC">
        <w:rPr>
          <w:rFonts w:cstheme="minorHAnsi"/>
          <w:sz w:val="20"/>
          <w:szCs w:val="20"/>
          <w:lang w:val="tr-TR"/>
        </w:rPr>
        <w:t xml:space="preserve">ara uymaması, İş Sağlığı ve Güvenliği </w:t>
      </w:r>
      <w:r w:rsidRPr="005F2FBC">
        <w:rPr>
          <w:rFonts w:cstheme="minorHAnsi"/>
          <w:sz w:val="20"/>
          <w:szCs w:val="20"/>
          <w:lang w:val="tr-TR"/>
        </w:rPr>
        <w:t xml:space="preserve">açısından Sınavın güvenliğini tehdit edecek düzeyde herhangi bir kural ihlali durumunda sınav yapıcı tarafından, </w:t>
      </w:r>
      <w:r w:rsidR="003F4545" w:rsidRPr="005F2FBC">
        <w:rPr>
          <w:rFonts w:cstheme="minorHAnsi"/>
          <w:sz w:val="20"/>
          <w:szCs w:val="20"/>
          <w:lang w:val="tr-TR"/>
        </w:rPr>
        <w:t xml:space="preserve">tutanak tutularak, sınavının iptal edilebilecektir. Bu durumda </w:t>
      </w:r>
      <w:r w:rsidRPr="005F2FBC">
        <w:rPr>
          <w:rFonts w:cstheme="minorHAnsi"/>
          <w:sz w:val="20"/>
          <w:szCs w:val="20"/>
          <w:lang w:val="tr-TR"/>
        </w:rPr>
        <w:t>sınavını sonlandırma ve</w:t>
      </w:r>
      <w:r w:rsidR="004267B2" w:rsidRPr="005F2FBC">
        <w:rPr>
          <w:rFonts w:cstheme="minorHAnsi"/>
          <w:sz w:val="20"/>
          <w:szCs w:val="20"/>
          <w:lang w:val="tr-TR"/>
        </w:rPr>
        <w:t xml:space="preserve"> </w:t>
      </w:r>
      <w:r w:rsidRPr="005F2FBC">
        <w:rPr>
          <w:rFonts w:cstheme="minorHAnsi"/>
          <w:sz w:val="20"/>
          <w:szCs w:val="20"/>
          <w:lang w:val="tr-TR"/>
        </w:rPr>
        <w:t xml:space="preserve">iptal edip </w:t>
      </w:r>
      <w:r w:rsidR="00A203CE" w:rsidRPr="005F2FBC">
        <w:rPr>
          <w:rFonts w:cstheme="minorHAnsi"/>
          <w:sz w:val="20"/>
          <w:szCs w:val="20"/>
          <w:lang w:val="tr-TR"/>
        </w:rPr>
        <w:t xml:space="preserve">adayı </w:t>
      </w:r>
      <w:r w:rsidRPr="005F2FBC">
        <w:rPr>
          <w:rFonts w:cstheme="minorHAnsi"/>
          <w:sz w:val="20"/>
          <w:szCs w:val="20"/>
          <w:lang w:val="tr-TR"/>
        </w:rPr>
        <w:t>sınavdan çıkarma hakkına her zaman sahiptir.</w:t>
      </w:r>
    </w:p>
    <w:p w14:paraId="2DDBE749" w14:textId="77777777" w:rsidR="0056108B" w:rsidRPr="005F2FBC" w:rsidRDefault="0056108B" w:rsidP="00455D08">
      <w:pPr>
        <w:numPr>
          <w:ilvl w:val="2"/>
          <w:numId w:val="15"/>
        </w:numPr>
        <w:shd w:val="clear" w:color="auto" w:fill="FFFFFF"/>
        <w:spacing w:after="120"/>
        <w:ind w:left="1174" w:right="57"/>
        <w:jc w:val="both"/>
        <w:rPr>
          <w:rFonts w:cstheme="minorHAnsi"/>
          <w:sz w:val="20"/>
          <w:szCs w:val="20"/>
          <w:lang w:val="tr-TR"/>
        </w:rPr>
      </w:pPr>
      <w:r w:rsidRPr="005F2FBC">
        <w:rPr>
          <w:rFonts w:cstheme="minorHAnsi"/>
          <w:sz w:val="20"/>
          <w:szCs w:val="20"/>
          <w:lang w:val="tr-TR"/>
        </w:rPr>
        <w:t>Aday, girmiş olduğu sınavlara ilişkin bilgi ve belgeleri üçüncü taraflara herhangi bir şekilde paylaştığı takdirde SİSTEMER’in aday hakkında yasal işlem başlatma hakkı vardır.</w:t>
      </w:r>
    </w:p>
    <w:p w14:paraId="6844B342" w14:textId="77777777" w:rsidR="004C1EA5" w:rsidRPr="005F2FBC" w:rsidRDefault="004C1EA5" w:rsidP="00455D08">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3</w:t>
      </w:r>
      <w:r w:rsidR="00964B1F" w:rsidRPr="005F2FBC">
        <w:rPr>
          <w:rFonts w:cstheme="minorHAnsi"/>
          <w:b/>
          <w:sz w:val="20"/>
          <w:szCs w:val="20"/>
          <w:lang w:val="tr-TR"/>
        </w:rPr>
        <w:t>.2</w:t>
      </w:r>
      <w:r w:rsidRPr="005F2FBC">
        <w:rPr>
          <w:rFonts w:cstheme="minorHAnsi"/>
          <w:b/>
          <w:sz w:val="20"/>
          <w:szCs w:val="20"/>
          <w:lang w:val="tr-TR"/>
        </w:rPr>
        <w:t>.</w:t>
      </w:r>
      <w:r w:rsidR="00964B1F" w:rsidRPr="005F2FBC">
        <w:rPr>
          <w:rFonts w:cstheme="minorHAnsi"/>
          <w:b/>
          <w:sz w:val="20"/>
          <w:szCs w:val="20"/>
          <w:lang w:val="tr-TR"/>
        </w:rPr>
        <w:t xml:space="preserve"> </w:t>
      </w:r>
      <w:r w:rsidRPr="005F2FBC">
        <w:rPr>
          <w:rFonts w:cstheme="minorHAnsi"/>
          <w:b/>
          <w:sz w:val="20"/>
          <w:szCs w:val="20"/>
          <w:lang w:val="tr-TR"/>
        </w:rPr>
        <w:t xml:space="preserve"> SİSTEMER’in </w:t>
      </w:r>
      <w:r w:rsidR="003D7365" w:rsidRPr="005F2FBC">
        <w:rPr>
          <w:rFonts w:cstheme="minorHAnsi"/>
          <w:b/>
          <w:sz w:val="20"/>
          <w:szCs w:val="20"/>
          <w:lang w:val="tr-TR"/>
        </w:rPr>
        <w:t xml:space="preserve">Adaya Karşı </w:t>
      </w:r>
      <w:r w:rsidRPr="005F2FBC">
        <w:rPr>
          <w:rFonts w:cstheme="minorHAnsi"/>
          <w:b/>
          <w:sz w:val="20"/>
          <w:szCs w:val="20"/>
          <w:lang w:val="tr-TR"/>
        </w:rPr>
        <w:t xml:space="preserve">Yükümlülükleri </w:t>
      </w:r>
    </w:p>
    <w:p w14:paraId="2E9DDFB7"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Mesleki Yeterlilik Belgelendirme Şartlarını sağlayan tüm adayların başvurularını adil, güvenilir ve tarafsız olarak incelemek, kabul etmek ve işlem yapmakla yükümlüdür.</w:t>
      </w:r>
    </w:p>
    <w:p w14:paraId="799C492B"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Mesleki Yeterlilik başvuruları ile ilgili başvuran adayların kabulü, sınav bilgileri(sınava girilecek tarih- yer bilgisi, sınav sonuç ve başarı durumu) ve düzenlemeler hakkında web sitesinde güncel ve aktif duyuru yapılması,</w:t>
      </w:r>
    </w:p>
    <w:p w14:paraId="7BAFE0B7"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Belgelendirme ve sınavların uygulanmasına ilişkin tüm şartlar hakkında adayı bilgilendirmek, </w:t>
      </w:r>
    </w:p>
    <w:p w14:paraId="254CD47A"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Sınavlarla ilgili değişiklik ol</w:t>
      </w:r>
      <w:r w:rsidR="00A203CE" w:rsidRPr="005F2FBC">
        <w:rPr>
          <w:rFonts w:cstheme="minorHAnsi"/>
          <w:sz w:val="20"/>
          <w:szCs w:val="20"/>
          <w:lang w:val="tr-TR"/>
        </w:rPr>
        <w:t>duğunda adaya zamanında duyurmak</w:t>
      </w:r>
      <w:r w:rsidRPr="005F2FBC">
        <w:rPr>
          <w:rFonts w:cstheme="minorHAnsi"/>
          <w:sz w:val="20"/>
          <w:szCs w:val="20"/>
          <w:lang w:val="tr-TR"/>
        </w:rPr>
        <w:t>,</w:t>
      </w:r>
    </w:p>
    <w:p w14:paraId="0F8019E0"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Belgelendirme şartlarında ve belge kapsamında değişiklik olduğunda adayı bilgilendirmek,</w:t>
      </w:r>
    </w:p>
    <w:p w14:paraId="406D59C7"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Sınav organizasyonlarında </w:t>
      </w:r>
      <w:r w:rsidR="004603A2" w:rsidRPr="005F2FBC">
        <w:rPr>
          <w:rFonts w:cstheme="minorHAnsi"/>
          <w:sz w:val="20"/>
          <w:szCs w:val="20"/>
          <w:lang w:val="tr-TR"/>
        </w:rPr>
        <w:t xml:space="preserve">engelli veya itina gösterilmesi gereken kişiler için </w:t>
      </w:r>
      <w:r w:rsidRPr="005F2FBC">
        <w:rPr>
          <w:rFonts w:cstheme="minorHAnsi"/>
          <w:sz w:val="20"/>
          <w:szCs w:val="20"/>
          <w:lang w:val="tr-TR"/>
        </w:rPr>
        <w:t>özel ihtiyaçlarını karşılamasına yönelik ilgili mevzuat ve düzenlemeler çerçevesinde, uygulanabilir olan önlemleri almak</w:t>
      </w:r>
      <w:r w:rsidR="00A203CE" w:rsidRPr="005F2FBC">
        <w:rPr>
          <w:rFonts w:cstheme="minorHAnsi"/>
          <w:sz w:val="20"/>
          <w:szCs w:val="20"/>
          <w:lang w:val="tr-TR"/>
        </w:rPr>
        <w:t>,</w:t>
      </w:r>
    </w:p>
    <w:p w14:paraId="3E19F1FF"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Sınavlar esnasında İş Sağlığı Ve Güvenliği önlemlerinin alındığını güvence altına almak, MYK gerekliliklerini sağlamak, sesli/ görüntülü kayıt tutmak,</w:t>
      </w:r>
    </w:p>
    <w:p w14:paraId="0465A127"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Belgelendirme prosesi ile ilgili İtiraz ve Şikayetlerin tarafsız ve zamanında alınmasını sağlamak,</w:t>
      </w:r>
    </w:p>
    <w:p w14:paraId="49E3FCA8"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Adaya ait kişisel bilgilerinin gizlilik ve güvenliğini sağlamak, kişinin izni olmadan yalnızca yasal gereklilik olması durumunda kişiye bilgi vermek koşulu ile 3. Taraflarla paylaşmak.</w:t>
      </w:r>
    </w:p>
    <w:p w14:paraId="4A60884E"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Yeterlilik birimi bazında başvuruların yapılması ve bir yeterliliğin elde edilmesi için birimlerin birleştirilmesine ilişkin SİSTEMER ve MYK şartlarına uymak,</w:t>
      </w:r>
    </w:p>
    <w:p w14:paraId="7459F8EA"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Bölüm bazlı başvurularda bölüm sınavı başarı durumunun </w:t>
      </w:r>
      <w:r w:rsidR="00A203CE" w:rsidRPr="005F2FBC">
        <w:rPr>
          <w:rFonts w:cstheme="minorHAnsi"/>
          <w:sz w:val="20"/>
          <w:szCs w:val="20"/>
          <w:lang w:val="tr-TR"/>
        </w:rPr>
        <w:t xml:space="preserve">1 (yıl) </w:t>
      </w:r>
      <w:r w:rsidRPr="005F2FBC">
        <w:rPr>
          <w:rFonts w:cstheme="minorHAnsi"/>
          <w:sz w:val="20"/>
          <w:szCs w:val="20"/>
          <w:lang w:val="tr-TR"/>
        </w:rPr>
        <w:t>için geçerli olduğunu kabul etmek,</w:t>
      </w:r>
    </w:p>
    <w:p w14:paraId="3AAF2E61" w14:textId="77777777" w:rsidR="003D7365"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Adayın SİSTEMER’e sunduğu mevcut kayıtlı bilgilerinde değişiklik olduğunda, bilgilerini güncellemek, </w:t>
      </w:r>
    </w:p>
    <w:p w14:paraId="6D93255D" w14:textId="4E0EF56A" w:rsidR="00AD047E" w:rsidRPr="005F2FBC" w:rsidRDefault="004C1EA5" w:rsidP="00455D08">
      <w:pPr>
        <w:numPr>
          <w:ilvl w:val="2"/>
          <w:numId w:val="16"/>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Adayın ilk defa sınava girdiği ve başarısız olduğu ulusal yeterlilikte </w:t>
      </w:r>
      <w:r w:rsidR="00A203CE" w:rsidRPr="005F2FBC">
        <w:rPr>
          <w:rFonts w:cstheme="minorHAnsi"/>
          <w:sz w:val="20"/>
          <w:szCs w:val="20"/>
          <w:lang w:val="tr-TR"/>
        </w:rPr>
        <w:t xml:space="preserve">1 (yıl) </w:t>
      </w:r>
      <w:r w:rsidRPr="005F2FBC">
        <w:rPr>
          <w:rFonts w:cstheme="minorHAnsi"/>
          <w:sz w:val="20"/>
          <w:szCs w:val="20"/>
          <w:lang w:val="tr-TR"/>
        </w:rPr>
        <w:t>içerisinde SİSTEMER tarafından sınav açılmaması durumunda; aday ödemiş olduğu ücretinin tamamının iadesi talep edildiğinde adaya geri ödemekle yükümlüdür</w:t>
      </w:r>
    </w:p>
    <w:p w14:paraId="2EE9C5E4" w14:textId="406DFFD1" w:rsidR="00DB7F06" w:rsidRPr="005F2FBC" w:rsidRDefault="00DB7F06" w:rsidP="00DB7F06">
      <w:pPr>
        <w:numPr>
          <w:ilvl w:val="2"/>
          <w:numId w:val="16"/>
        </w:numPr>
        <w:shd w:val="clear" w:color="auto" w:fill="FFFFFF"/>
        <w:spacing w:after="120"/>
        <w:ind w:left="1134"/>
        <w:jc w:val="both"/>
        <w:rPr>
          <w:rFonts w:cstheme="minorHAnsi"/>
          <w:sz w:val="20"/>
          <w:szCs w:val="20"/>
          <w:lang w:val="tr-TR"/>
        </w:rPr>
      </w:pPr>
      <w:r w:rsidRPr="005F2FBC">
        <w:rPr>
          <w:rFonts w:cstheme="minorHAnsi"/>
          <w:sz w:val="20"/>
          <w:szCs w:val="20"/>
          <w:lang w:val="tr-TR"/>
        </w:rPr>
        <w:t>Gerçekleştirilen dış denetimlerde sınavların uygun yapılmadığının tespiti</w:t>
      </w:r>
      <w:r w:rsidR="001F152B" w:rsidRPr="005F2FBC">
        <w:rPr>
          <w:rFonts w:cstheme="minorHAnsi"/>
          <w:sz w:val="20"/>
          <w:szCs w:val="20"/>
          <w:lang w:val="tr-TR"/>
        </w:rPr>
        <w:t xml:space="preserve"> ve uygunsuzluğun SİSTEMER’den kaynaklandığı durumda adayı iletişim bilgileri üzeninden (Telefon-Kısa Mesaj) bilgilendirmek ve adayı 1 ay içinde tekrar sınava çağırmak en geç 1 (bir) yıl içinde sınavı gerçekleştirmekle yükümlüdür. Adayın belirlenen süre içerisinde sınavının gerçekleştirilmesine imkan bulunmadığı durumda adayın başvuru sırasında yapmış olduğu ödemeyi iade etmekle yükümlüdür.</w:t>
      </w:r>
    </w:p>
    <w:p w14:paraId="36DED7CC" w14:textId="77777777" w:rsidR="002D5084" w:rsidRPr="005F2FBC" w:rsidRDefault="00163D79" w:rsidP="00455D08">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4</w:t>
      </w:r>
      <w:r w:rsidR="007D4B70" w:rsidRPr="005F2FBC">
        <w:rPr>
          <w:rFonts w:cstheme="minorHAnsi"/>
          <w:b/>
          <w:sz w:val="20"/>
          <w:szCs w:val="20"/>
          <w:lang w:val="tr-TR"/>
        </w:rPr>
        <w:t xml:space="preserve">. </w:t>
      </w:r>
      <w:r w:rsidR="002D5084" w:rsidRPr="005F2FBC">
        <w:rPr>
          <w:rFonts w:cstheme="minorHAnsi"/>
          <w:b/>
          <w:sz w:val="20"/>
          <w:szCs w:val="20"/>
          <w:lang w:val="tr-TR"/>
        </w:rPr>
        <w:t>BELGELENDİRİLMİŞ KİŞİNİN YÜKÜMLÜLÜKLERİ</w:t>
      </w:r>
    </w:p>
    <w:p w14:paraId="1E0979FD" w14:textId="77777777" w:rsidR="002D5084" w:rsidRPr="005F2FBC" w:rsidRDefault="00163D79" w:rsidP="00455D08">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4</w:t>
      </w:r>
      <w:r w:rsidR="002D5084" w:rsidRPr="005F2FBC">
        <w:rPr>
          <w:rFonts w:cstheme="minorHAnsi"/>
          <w:b/>
          <w:sz w:val="20"/>
          <w:szCs w:val="20"/>
          <w:lang w:val="tr-TR"/>
        </w:rPr>
        <w:t>.1. Belgelerin/Sertifikaların Kullanımı</w:t>
      </w:r>
    </w:p>
    <w:p w14:paraId="6C99A052" w14:textId="77777777" w:rsidR="002458D7" w:rsidRPr="005F2FBC" w:rsidRDefault="002D5084" w:rsidP="00455D08">
      <w:pPr>
        <w:shd w:val="clear" w:color="auto" w:fill="FFFFFF"/>
        <w:spacing w:after="120"/>
        <w:ind w:firstLine="426"/>
        <w:jc w:val="both"/>
        <w:rPr>
          <w:rFonts w:cstheme="minorHAnsi"/>
          <w:sz w:val="20"/>
          <w:szCs w:val="20"/>
          <w:lang w:val="tr-TR"/>
        </w:rPr>
      </w:pPr>
      <w:r w:rsidRPr="005F2FBC">
        <w:rPr>
          <w:rFonts w:cstheme="minorHAnsi"/>
          <w:sz w:val="20"/>
          <w:szCs w:val="20"/>
          <w:lang w:val="tr-TR"/>
        </w:rPr>
        <w:t>Belgelendirilmiş Kişi;</w:t>
      </w:r>
    </w:p>
    <w:p w14:paraId="5CA85995" w14:textId="77777777" w:rsidR="00163D79" w:rsidRPr="005F2FBC" w:rsidRDefault="00937FF0"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SİSTEMER tarafından belirtilen belge kullanım şartlarına ve belgesine ilişkin belgelendirme programı şartlarına uymakla; MYK mevzuatları ve ilgili usul ve esaslara aykırı davrandığının belirlenmesi durumunda, belgesinin SİSTEMER tarafından askıya alınabileceği veya iptal edilebileceğini bilmekle yükümlüdür.</w:t>
      </w:r>
    </w:p>
    <w:p w14:paraId="41818345" w14:textId="77777777" w:rsidR="00163D79" w:rsidRPr="005F2FBC" w:rsidRDefault="002D5084"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lastRenderedPageBreak/>
        <w:t xml:space="preserve">Belgenin </w:t>
      </w:r>
      <w:r w:rsidR="003636BF" w:rsidRPr="005F2FBC">
        <w:rPr>
          <w:rFonts w:cstheme="minorHAnsi"/>
          <w:sz w:val="20"/>
          <w:szCs w:val="20"/>
          <w:lang w:val="tr-TR"/>
        </w:rPr>
        <w:t xml:space="preserve">mülkiyet hakkının </w:t>
      </w:r>
      <w:r w:rsidR="004F1207" w:rsidRPr="005F2FBC">
        <w:rPr>
          <w:rFonts w:cstheme="minorHAnsi"/>
          <w:sz w:val="20"/>
          <w:szCs w:val="20"/>
          <w:lang w:val="tr-TR"/>
        </w:rPr>
        <w:t>SİSTEMER</w:t>
      </w:r>
      <w:r w:rsidRPr="005F2FBC">
        <w:rPr>
          <w:rFonts w:cstheme="minorHAnsi"/>
          <w:sz w:val="20"/>
          <w:szCs w:val="20"/>
          <w:lang w:val="tr-TR"/>
        </w:rPr>
        <w:t xml:space="preserve">’e ait olduğunu, </w:t>
      </w:r>
      <w:r w:rsidR="00C14FCA" w:rsidRPr="005F2FBC">
        <w:rPr>
          <w:rFonts w:cstheme="minorHAnsi"/>
          <w:sz w:val="20"/>
          <w:szCs w:val="20"/>
          <w:lang w:val="tr-TR"/>
        </w:rPr>
        <w:t xml:space="preserve">Belge kullanılması ile ilgili olarak üçüncü şahıslar nezdinde bütün hukuki, mali ve teknik sorumluluğun BELGELİ KİŞİ’ye ait olduğunu,  </w:t>
      </w:r>
      <w:r w:rsidRPr="005F2FBC">
        <w:rPr>
          <w:rFonts w:cstheme="minorHAnsi"/>
          <w:sz w:val="20"/>
          <w:szCs w:val="20"/>
          <w:lang w:val="tr-TR"/>
        </w:rPr>
        <w:t xml:space="preserve">kendisine kullanım hakkının verildiğini bilmekle </w:t>
      </w:r>
      <w:r w:rsidR="00C14FCA" w:rsidRPr="005F2FBC">
        <w:rPr>
          <w:rFonts w:cstheme="minorHAnsi"/>
          <w:sz w:val="20"/>
          <w:szCs w:val="20"/>
          <w:lang w:val="tr-TR"/>
        </w:rPr>
        <w:t>yükümlüdür.</w:t>
      </w:r>
    </w:p>
    <w:p w14:paraId="2095B540" w14:textId="77777777" w:rsidR="00163D79" w:rsidRPr="005F2FBC" w:rsidRDefault="0086546B"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Hiç bir surette belgeyi başkasına devretmemekle, kullandırmamakla, belge üzerinde herhangi bi</w:t>
      </w:r>
      <w:r w:rsidR="00B83EF6" w:rsidRPr="005F2FBC">
        <w:rPr>
          <w:rFonts w:cstheme="minorHAnsi"/>
          <w:sz w:val="20"/>
          <w:szCs w:val="20"/>
          <w:lang w:val="tr-TR"/>
        </w:rPr>
        <w:t>r değişiklik yapmamakla yükümlüdür.</w:t>
      </w:r>
      <w:r w:rsidR="00B83EF6" w:rsidRPr="005F2FBC">
        <w:rPr>
          <w:rFonts w:cstheme="minorHAnsi"/>
          <w:sz w:val="20"/>
          <w:szCs w:val="20"/>
        </w:rPr>
        <w:t xml:space="preserve"> </w:t>
      </w:r>
      <w:r w:rsidR="00B83EF6" w:rsidRPr="005F2FBC">
        <w:rPr>
          <w:rFonts w:cstheme="minorHAnsi"/>
          <w:sz w:val="20"/>
          <w:szCs w:val="20"/>
          <w:lang w:val="tr-TR"/>
        </w:rPr>
        <w:t>Belgenin kopyalarını başkalarına vermesi durumunda, bütünlüğü bozulmayacak şekilde çoğaltmalıdır.</w:t>
      </w:r>
    </w:p>
    <w:p w14:paraId="2A572128" w14:textId="77777777" w:rsidR="00163D79" w:rsidRPr="005F2FBC" w:rsidRDefault="002D5084"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Belgeyi yalnız kapsamı dâhilindeki faaliyet alanlarında kullanmakla,</w:t>
      </w:r>
      <w:r w:rsidR="00A97FA6" w:rsidRPr="005F2FBC">
        <w:rPr>
          <w:rFonts w:cstheme="minorHAnsi"/>
          <w:sz w:val="20"/>
          <w:szCs w:val="20"/>
          <w:lang w:val="tr-TR"/>
        </w:rPr>
        <w:t xml:space="preserve"> SİSTEMER’e ve belge kullanımından etkilenen diğer taraflara zarar verecek ve yanıltıcı sonuçlar doğuracak biçimde kullanmamakla ve doğru olmayan beyanlarda bulunmamakla</w:t>
      </w:r>
      <w:r w:rsidR="00BB25F1" w:rsidRPr="005F2FBC">
        <w:rPr>
          <w:rFonts w:cstheme="minorHAnsi"/>
          <w:sz w:val="20"/>
          <w:szCs w:val="20"/>
          <w:lang w:val="tr-TR"/>
        </w:rPr>
        <w:t xml:space="preserve"> yükümlüdür</w:t>
      </w:r>
      <w:r w:rsidR="00A97FA6" w:rsidRPr="005F2FBC">
        <w:rPr>
          <w:rFonts w:cstheme="minorHAnsi"/>
          <w:sz w:val="20"/>
          <w:szCs w:val="20"/>
          <w:lang w:val="tr-TR"/>
        </w:rPr>
        <w:t>,</w:t>
      </w:r>
    </w:p>
    <w:p w14:paraId="6B9FCB41" w14:textId="77777777" w:rsidR="00163D79" w:rsidRPr="005F2FBC" w:rsidRDefault="00A97FA6"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SİSTEMER’in web sayfasındaki durum sorgulama kişisel hesabında yer alan tüm bilgilerin doğruluğunu ve güncelliğini kontrol etmekle, gerektiğinde güncellemekle, Belgede yer alan bilgilerin değişmesi durumunda( kişisel bilgi değişikliklerini, adres değişikliklerini, ve Başvuru Formunda yer alan bilgilerden herhangi birindeki her türlü değişikliği) takip eden </w:t>
      </w:r>
      <w:r w:rsidR="00A203CE" w:rsidRPr="005F2FBC">
        <w:rPr>
          <w:rFonts w:cstheme="minorHAnsi"/>
          <w:sz w:val="20"/>
          <w:szCs w:val="20"/>
          <w:lang w:val="tr-TR"/>
        </w:rPr>
        <w:t xml:space="preserve">1 (ay) </w:t>
      </w:r>
      <w:r w:rsidRPr="005F2FBC">
        <w:rPr>
          <w:rFonts w:cstheme="minorHAnsi"/>
          <w:sz w:val="20"/>
          <w:szCs w:val="20"/>
          <w:lang w:val="tr-TR"/>
        </w:rPr>
        <w:t xml:space="preserve"> içerisinde yazılı olarak SİSTEMER’ e bildirmekle</w:t>
      </w:r>
      <w:r w:rsidR="00BB25F1" w:rsidRPr="005F2FBC">
        <w:rPr>
          <w:rFonts w:cstheme="minorHAnsi"/>
          <w:sz w:val="20"/>
          <w:szCs w:val="20"/>
          <w:lang w:val="tr-TR"/>
        </w:rPr>
        <w:t xml:space="preserve"> yükümlüdür,</w:t>
      </w:r>
    </w:p>
    <w:p w14:paraId="6C4560A4" w14:textId="77777777" w:rsidR="00163D79" w:rsidRPr="005F2FBC" w:rsidRDefault="00A97FA6"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SİSTEMER tarafından ilan edilen yöntem ve sıklığa uygun</w:t>
      </w:r>
      <w:r w:rsidR="004C7363" w:rsidRPr="005F2FBC">
        <w:rPr>
          <w:rFonts w:cstheme="minorHAnsi"/>
          <w:sz w:val="20"/>
          <w:szCs w:val="20"/>
          <w:lang w:val="tr-TR"/>
        </w:rPr>
        <w:t xml:space="preserve"> olarak </w:t>
      </w:r>
      <w:r w:rsidR="004603A2" w:rsidRPr="005F2FBC">
        <w:rPr>
          <w:rFonts w:cstheme="minorHAnsi"/>
          <w:sz w:val="20"/>
          <w:szCs w:val="20"/>
          <w:lang w:val="tr-TR"/>
        </w:rPr>
        <w:t>(kendisine verilen gözetim süresi</w:t>
      </w:r>
      <w:r w:rsidR="004C7363" w:rsidRPr="005F2FBC">
        <w:rPr>
          <w:rFonts w:cstheme="minorHAnsi"/>
          <w:sz w:val="20"/>
          <w:szCs w:val="20"/>
          <w:lang w:val="tr-TR"/>
        </w:rPr>
        <w:t xml:space="preserve"> içerisinde)  </w:t>
      </w:r>
      <w:r w:rsidRPr="005F2FBC">
        <w:rPr>
          <w:rFonts w:cstheme="minorHAnsi"/>
          <w:sz w:val="20"/>
          <w:szCs w:val="20"/>
          <w:lang w:val="tr-TR"/>
        </w:rPr>
        <w:t>gözetim kanıtlarını SİSTEMER’e sunmakla</w:t>
      </w:r>
      <w:r w:rsidR="004603A2" w:rsidRPr="005F2FBC">
        <w:rPr>
          <w:rFonts w:cstheme="minorHAnsi"/>
          <w:sz w:val="20"/>
          <w:szCs w:val="20"/>
          <w:lang w:val="tr-TR"/>
        </w:rPr>
        <w:t xml:space="preserve"> (SİSTEMER tarafından </w:t>
      </w:r>
      <w:r w:rsidR="003851AD" w:rsidRPr="005F2FBC">
        <w:rPr>
          <w:rFonts w:cstheme="minorHAnsi"/>
          <w:sz w:val="20"/>
          <w:szCs w:val="20"/>
          <w:lang w:val="tr-TR"/>
        </w:rPr>
        <w:t>uygun bulunması durumunda</w:t>
      </w:r>
      <w:r w:rsidR="00BD7682" w:rsidRPr="005F2FBC">
        <w:rPr>
          <w:rFonts w:cstheme="minorHAnsi"/>
          <w:sz w:val="20"/>
          <w:szCs w:val="20"/>
          <w:lang w:val="tr-TR"/>
        </w:rPr>
        <w:t xml:space="preserve"> Belgesinin süresinin uzatılacaktır.)</w:t>
      </w:r>
      <w:r w:rsidRPr="005F2FBC">
        <w:rPr>
          <w:rFonts w:cstheme="minorHAnsi"/>
          <w:sz w:val="20"/>
          <w:szCs w:val="20"/>
          <w:lang w:val="tr-TR"/>
        </w:rPr>
        <w:t>,</w:t>
      </w:r>
      <w:r w:rsidRPr="005F2FBC">
        <w:rPr>
          <w:rFonts w:cstheme="minorHAnsi"/>
          <w:sz w:val="20"/>
          <w:szCs w:val="20"/>
        </w:rPr>
        <w:t xml:space="preserve"> </w:t>
      </w:r>
      <w:r w:rsidR="003851AD" w:rsidRPr="005F2FBC">
        <w:rPr>
          <w:rFonts w:cstheme="minorHAnsi"/>
          <w:sz w:val="20"/>
          <w:szCs w:val="20"/>
          <w:lang w:val="tr-TR"/>
        </w:rPr>
        <w:t>aksi halde</w:t>
      </w:r>
      <w:r w:rsidR="004C7363" w:rsidRPr="005F2FBC">
        <w:rPr>
          <w:rFonts w:cstheme="minorHAnsi"/>
          <w:sz w:val="20"/>
          <w:szCs w:val="20"/>
          <w:lang w:val="tr-TR"/>
        </w:rPr>
        <w:t xml:space="preserve"> belgesinin  askıya  alınacak, askıya alınması sonrasında verilen süre zarfında gerekli kanıtları </w:t>
      </w:r>
      <w:r w:rsidR="00BB25F1" w:rsidRPr="005F2FBC">
        <w:rPr>
          <w:rFonts w:cstheme="minorHAnsi"/>
          <w:sz w:val="20"/>
          <w:szCs w:val="20"/>
          <w:lang w:val="tr-TR"/>
        </w:rPr>
        <w:t>SİSTEMER’</w:t>
      </w:r>
      <w:r w:rsidR="004C7363" w:rsidRPr="005F2FBC">
        <w:rPr>
          <w:rFonts w:cstheme="minorHAnsi"/>
          <w:sz w:val="20"/>
          <w:szCs w:val="20"/>
          <w:lang w:val="tr-TR"/>
        </w:rPr>
        <w:t>e sunamaz ise belgesinin geri çekileceğini kabul</w:t>
      </w:r>
      <w:r w:rsidR="004C7363" w:rsidRPr="005F2FBC">
        <w:rPr>
          <w:rFonts w:cstheme="minorHAnsi"/>
          <w:spacing w:val="1"/>
          <w:sz w:val="20"/>
          <w:szCs w:val="20"/>
        </w:rPr>
        <w:t xml:space="preserve"> </w:t>
      </w:r>
      <w:r w:rsidR="004C7363" w:rsidRPr="005F2FBC">
        <w:rPr>
          <w:rFonts w:cstheme="minorHAnsi"/>
          <w:sz w:val="20"/>
          <w:szCs w:val="20"/>
          <w:lang w:val="tr-TR"/>
        </w:rPr>
        <w:t>eder.</w:t>
      </w:r>
    </w:p>
    <w:p w14:paraId="3C99604D" w14:textId="77777777" w:rsidR="00163D79" w:rsidRPr="005F2FBC" w:rsidRDefault="00A97FA6"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Belgenin geçerlilik süresi sonunda belge kullanımına devam etmek için SİSTEMER tarafından belirtilen yeniden belgelendirme gerekliliklerini </w:t>
      </w:r>
      <w:r w:rsidR="004C7363" w:rsidRPr="005F2FBC">
        <w:rPr>
          <w:rFonts w:cstheme="minorHAnsi"/>
          <w:sz w:val="20"/>
          <w:szCs w:val="20"/>
          <w:lang w:val="tr-TR"/>
        </w:rPr>
        <w:t xml:space="preserve">kendisine verilen süre içinde </w:t>
      </w:r>
      <w:r w:rsidRPr="005F2FBC">
        <w:rPr>
          <w:rFonts w:cstheme="minorHAnsi"/>
          <w:sz w:val="20"/>
          <w:szCs w:val="20"/>
          <w:lang w:val="tr-TR"/>
        </w:rPr>
        <w:t>yerine getirmekle,</w:t>
      </w:r>
    </w:p>
    <w:p w14:paraId="63103307" w14:textId="77777777" w:rsidR="00163D79" w:rsidRPr="005F2FBC" w:rsidRDefault="002D5084"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Almış olduğu belgenin geçerliliği boyunca; gözetim, belge kapsamının değiştirilmesi, belgenin askıya alınması/iptali ve yeniden belgelendirme dâhil tüm proseslerle ilgili duyuru ve uyarıları </w:t>
      </w:r>
      <w:r w:rsidR="004F1207" w:rsidRPr="005F2FBC">
        <w:rPr>
          <w:rFonts w:cstheme="minorHAnsi"/>
          <w:sz w:val="20"/>
          <w:szCs w:val="20"/>
          <w:lang w:val="tr-TR"/>
        </w:rPr>
        <w:t>SİSTEMER</w:t>
      </w:r>
      <w:r w:rsidRPr="005F2FBC">
        <w:rPr>
          <w:rFonts w:cstheme="minorHAnsi"/>
          <w:sz w:val="20"/>
          <w:szCs w:val="20"/>
          <w:lang w:val="tr-TR"/>
        </w:rPr>
        <w:t>’in web sayfasından ve kişisel hesaplarından izlemek ve gerekliliklerini belirtilen süreler içinde yerine getirmekle,</w:t>
      </w:r>
    </w:p>
    <w:p w14:paraId="7F827133" w14:textId="77777777" w:rsidR="00163D79" w:rsidRPr="005F2FBC" w:rsidRDefault="002D5084"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Belgenin askıya alınması veya iptal edilmesi durumunda, belge kullanımına ve belgelendirmeye atıfta bulunulan bildirimlere</w:t>
      </w:r>
      <w:r w:rsidR="00C23E42" w:rsidRPr="005F2FBC">
        <w:rPr>
          <w:rFonts w:cstheme="minorHAnsi"/>
          <w:sz w:val="20"/>
          <w:szCs w:val="20"/>
          <w:lang w:val="tr-TR"/>
        </w:rPr>
        <w:t>(her türlü reklam konusunun kullanımına)</w:t>
      </w:r>
      <w:r w:rsidRPr="005F2FBC">
        <w:rPr>
          <w:rFonts w:cstheme="minorHAnsi"/>
          <w:sz w:val="20"/>
          <w:szCs w:val="20"/>
          <w:lang w:val="tr-TR"/>
        </w:rPr>
        <w:t xml:space="preserve"> son vermek ve on (10) iş günü içinde belgenin aslını </w:t>
      </w:r>
      <w:r w:rsidR="004F1207" w:rsidRPr="005F2FBC">
        <w:rPr>
          <w:rFonts w:cstheme="minorHAnsi"/>
          <w:sz w:val="20"/>
          <w:szCs w:val="20"/>
          <w:lang w:val="tr-TR"/>
        </w:rPr>
        <w:t>SİSTEMER</w:t>
      </w:r>
      <w:r w:rsidRPr="005F2FBC">
        <w:rPr>
          <w:rFonts w:cstheme="minorHAnsi"/>
          <w:sz w:val="20"/>
          <w:szCs w:val="20"/>
          <w:lang w:val="tr-TR"/>
        </w:rPr>
        <w:t>’e iade etmekle,</w:t>
      </w:r>
    </w:p>
    <w:p w14:paraId="4A3DB3AD" w14:textId="77777777" w:rsidR="00163D79" w:rsidRPr="005F2FBC" w:rsidRDefault="002D5084"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Belgelendirme şartlarında ve belgenin kapsamında değişiklik yapılması durumunda, </w:t>
      </w:r>
      <w:r w:rsidR="004F1207" w:rsidRPr="005F2FBC">
        <w:rPr>
          <w:rFonts w:cstheme="minorHAnsi"/>
          <w:sz w:val="20"/>
          <w:szCs w:val="20"/>
          <w:lang w:val="tr-TR"/>
        </w:rPr>
        <w:t>SİSTEMER</w:t>
      </w:r>
      <w:r w:rsidRPr="005F2FBC">
        <w:rPr>
          <w:rFonts w:cstheme="minorHAnsi"/>
          <w:sz w:val="20"/>
          <w:szCs w:val="20"/>
          <w:lang w:val="tr-TR"/>
        </w:rPr>
        <w:t xml:space="preserve"> tarafından belirtilen yönteme uygun olarak değişen şartlara uymak ve gerekli </w:t>
      </w:r>
      <w:r w:rsidR="00D90634" w:rsidRPr="005F2FBC">
        <w:rPr>
          <w:rFonts w:cstheme="minorHAnsi"/>
          <w:sz w:val="20"/>
          <w:szCs w:val="20"/>
          <w:lang w:val="tr-TR"/>
        </w:rPr>
        <w:t xml:space="preserve">bilgi ve </w:t>
      </w:r>
      <w:r w:rsidRPr="005F2FBC">
        <w:rPr>
          <w:rFonts w:cstheme="minorHAnsi"/>
          <w:sz w:val="20"/>
          <w:szCs w:val="20"/>
          <w:lang w:val="tr-TR"/>
        </w:rPr>
        <w:t xml:space="preserve">kanıtları </w:t>
      </w:r>
      <w:r w:rsidR="004F1207" w:rsidRPr="005F2FBC">
        <w:rPr>
          <w:rFonts w:cstheme="minorHAnsi"/>
          <w:sz w:val="20"/>
          <w:szCs w:val="20"/>
          <w:lang w:val="tr-TR"/>
        </w:rPr>
        <w:t>SİSTEMER</w:t>
      </w:r>
      <w:r w:rsidRPr="005F2FBC">
        <w:rPr>
          <w:rFonts w:cstheme="minorHAnsi"/>
          <w:sz w:val="20"/>
          <w:szCs w:val="20"/>
          <w:lang w:val="tr-TR"/>
        </w:rPr>
        <w:t>’e sunmakla,</w:t>
      </w:r>
    </w:p>
    <w:p w14:paraId="3C22E152" w14:textId="77777777" w:rsidR="00163D79" w:rsidRPr="005F2FBC" w:rsidRDefault="002D5084"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Belgelendirme programı şartlarındaki değişiklikleri sağlayamadığında belge kullanımına ve belgelendirmeye atıfta bulunulan bildirimlere son vermek ve </w:t>
      </w:r>
      <w:r w:rsidR="004F1207" w:rsidRPr="005F2FBC">
        <w:rPr>
          <w:rFonts w:cstheme="minorHAnsi"/>
          <w:sz w:val="20"/>
          <w:szCs w:val="20"/>
          <w:lang w:val="tr-TR"/>
        </w:rPr>
        <w:t>SİSTEMER</w:t>
      </w:r>
      <w:r w:rsidRPr="005F2FBC">
        <w:rPr>
          <w:rFonts w:cstheme="minorHAnsi"/>
          <w:sz w:val="20"/>
          <w:szCs w:val="20"/>
          <w:lang w:val="tr-TR"/>
        </w:rPr>
        <w:t xml:space="preserve"> tarafından ilan edilen yöntem ve süreye uygun olarak belgeyi iade etmekle,</w:t>
      </w:r>
    </w:p>
    <w:p w14:paraId="212AC8BA" w14:textId="77777777" w:rsidR="00163D79" w:rsidRPr="005F2FBC" w:rsidRDefault="002D5084"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Sahip olduğu belge ile ilgili konularda işveren ve kamu yararına ve etik ilkelere bağlı davranmakla,</w:t>
      </w:r>
    </w:p>
    <w:p w14:paraId="01635B6B" w14:textId="77777777" w:rsidR="00163D79" w:rsidRPr="005F2FBC" w:rsidRDefault="002D5084"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Sahip olduğu belgeye istinaden istihdam edilmesi veya serbest olarak çalışması durumunda, işveren/işyeri bilgilerini doğru ve eksiksiz olarak </w:t>
      </w:r>
      <w:r w:rsidR="004F1207" w:rsidRPr="005F2FBC">
        <w:rPr>
          <w:rFonts w:cstheme="minorHAnsi"/>
          <w:sz w:val="20"/>
          <w:szCs w:val="20"/>
          <w:lang w:val="tr-TR"/>
        </w:rPr>
        <w:t>SİSTEMER</w:t>
      </w:r>
      <w:r w:rsidRPr="005F2FBC">
        <w:rPr>
          <w:rFonts w:cstheme="minorHAnsi"/>
          <w:sz w:val="20"/>
          <w:szCs w:val="20"/>
          <w:lang w:val="tr-TR"/>
        </w:rPr>
        <w:t>’e bildirmek ve güncelliğini sağlamakla,</w:t>
      </w:r>
    </w:p>
    <w:p w14:paraId="5BB6D529" w14:textId="77777777" w:rsidR="00163D79" w:rsidRPr="005F2FBC" w:rsidRDefault="002D5084"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Belgenin üzerinde herhangi bir yırtılma veya anlaşılmasını engelleyecek tahribat söz konusu olursa bu durumlarda belgenin kullanımına son vermek ve belgenin yenilenmesi için eski belge ile birlikte </w:t>
      </w:r>
      <w:r w:rsidR="004F1207" w:rsidRPr="005F2FBC">
        <w:rPr>
          <w:rFonts w:cstheme="minorHAnsi"/>
          <w:sz w:val="20"/>
          <w:szCs w:val="20"/>
          <w:lang w:val="tr-TR"/>
        </w:rPr>
        <w:t>SİSTEMER</w:t>
      </w:r>
      <w:r w:rsidRPr="005F2FBC">
        <w:rPr>
          <w:rFonts w:cstheme="minorHAnsi"/>
          <w:sz w:val="20"/>
          <w:szCs w:val="20"/>
          <w:lang w:val="tr-TR"/>
        </w:rPr>
        <w:t>’e başvurmakla,</w:t>
      </w:r>
    </w:p>
    <w:p w14:paraId="101C7611" w14:textId="77777777" w:rsidR="002D5084" w:rsidRPr="005F2FBC" w:rsidRDefault="004F1207" w:rsidP="00455D08">
      <w:pPr>
        <w:numPr>
          <w:ilvl w:val="2"/>
          <w:numId w:val="17"/>
        </w:numPr>
        <w:shd w:val="clear" w:color="auto" w:fill="FFFFFF"/>
        <w:spacing w:after="120"/>
        <w:ind w:left="1174"/>
        <w:jc w:val="both"/>
        <w:rPr>
          <w:rFonts w:cstheme="minorHAnsi"/>
          <w:sz w:val="20"/>
          <w:szCs w:val="20"/>
          <w:lang w:val="tr-TR"/>
        </w:rPr>
      </w:pPr>
      <w:r w:rsidRPr="005F2FBC">
        <w:rPr>
          <w:rFonts w:cstheme="minorHAnsi"/>
          <w:sz w:val="20"/>
          <w:szCs w:val="20"/>
          <w:lang w:val="tr-TR"/>
        </w:rPr>
        <w:t>SİSTEMER</w:t>
      </w:r>
      <w:r w:rsidR="002D5084" w:rsidRPr="005F2FBC">
        <w:rPr>
          <w:rFonts w:cstheme="minorHAnsi"/>
          <w:sz w:val="20"/>
          <w:szCs w:val="20"/>
          <w:lang w:val="tr-TR"/>
        </w:rPr>
        <w:t xml:space="preserve"> tarafından bu sözleşme içeriğinde/şartlarında yapılabilecek değişikliklere uymakla</w:t>
      </w:r>
      <w:r w:rsidR="000F4364" w:rsidRPr="005F2FBC">
        <w:rPr>
          <w:rFonts w:cstheme="minorHAnsi"/>
          <w:sz w:val="20"/>
          <w:szCs w:val="20"/>
          <w:lang w:val="tr-TR"/>
        </w:rPr>
        <w:t xml:space="preserve"> </w:t>
      </w:r>
      <w:r w:rsidR="002D5084" w:rsidRPr="005F2FBC">
        <w:rPr>
          <w:rFonts w:cstheme="minorHAnsi"/>
          <w:sz w:val="20"/>
          <w:szCs w:val="20"/>
          <w:lang w:val="tr-TR"/>
        </w:rPr>
        <w:t>yükümlüdür.</w:t>
      </w:r>
    </w:p>
    <w:p w14:paraId="2EEA25E5" w14:textId="77777777" w:rsidR="002D5084" w:rsidRPr="005F2FBC" w:rsidRDefault="00163D79" w:rsidP="00455D08">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4</w:t>
      </w:r>
      <w:r w:rsidR="005741E5" w:rsidRPr="005F2FBC">
        <w:rPr>
          <w:rFonts w:cstheme="minorHAnsi"/>
          <w:b/>
          <w:sz w:val="20"/>
          <w:szCs w:val="20"/>
          <w:lang w:val="tr-TR"/>
        </w:rPr>
        <w:t>.2</w:t>
      </w:r>
      <w:r w:rsidR="002D5084" w:rsidRPr="005F2FBC">
        <w:rPr>
          <w:rFonts w:cstheme="minorHAnsi"/>
          <w:b/>
          <w:sz w:val="20"/>
          <w:szCs w:val="20"/>
          <w:lang w:val="tr-TR"/>
        </w:rPr>
        <w:t>. Logoların/Markaların Kullanımı</w:t>
      </w:r>
    </w:p>
    <w:p w14:paraId="67BC931D" w14:textId="77777777" w:rsidR="002D5084" w:rsidRPr="005F2FBC" w:rsidRDefault="002D5084" w:rsidP="00455D08">
      <w:pPr>
        <w:shd w:val="clear" w:color="auto" w:fill="FFFFFF"/>
        <w:spacing w:after="120"/>
        <w:ind w:firstLine="426"/>
        <w:jc w:val="both"/>
        <w:rPr>
          <w:rFonts w:cstheme="minorHAnsi"/>
          <w:sz w:val="20"/>
          <w:szCs w:val="20"/>
          <w:lang w:val="tr-TR"/>
        </w:rPr>
      </w:pPr>
      <w:r w:rsidRPr="005F2FBC">
        <w:rPr>
          <w:rFonts w:cstheme="minorHAnsi"/>
          <w:sz w:val="20"/>
          <w:szCs w:val="20"/>
          <w:lang w:val="tr-TR"/>
        </w:rPr>
        <w:t>Belgelendirilmiş Kişi,</w:t>
      </w:r>
    </w:p>
    <w:p w14:paraId="48649FF8" w14:textId="77777777" w:rsidR="00163D79" w:rsidRPr="005F2FBC" w:rsidRDefault="002D5084" w:rsidP="00455D08">
      <w:pPr>
        <w:numPr>
          <w:ilvl w:val="2"/>
          <w:numId w:val="20"/>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Kendisi ve çalıştığı kuruluş olarak, </w:t>
      </w:r>
      <w:r w:rsidR="004F1207" w:rsidRPr="005F2FBC">
        <w:rPr>
          <w:rFonts w:cstheme="minorHAnsi"/>
          <w:sz w:val="20"/>
          <w:szCs w:val="20"/>
          <w:lang w:val="tr-TR"/>
        </w:rPr>
        <w:t>SİSTEMER</w:t>
      </w:r>
      <w:r w:rsidRPr="005F2FBC">
        <w:rPr>
          <w:rFonts w:cstheme="minorHAnsi"/>
          <w:sz w:val="20"/>
          <w:szCs w:val="20"/>
          <w:lang w:val="tr-TR"/>
        </w:rPr>
        <w:t xml:space="preserve"> logo/markalarının sadece belge kapsamı dahilindeki faaliyet alanlarında kullanmakla,</w:t>
      </w:r>
    </w:p>
    <w:p w14:paraId="5759BE2A" w14:textId="77777777" w:rsidR="00163D79" w:rsidRPr="005F2FBC" w:rsidRDefault="002D5084" w:rsidP="00455D08">
      <w:pPr>
        <w:numPr>
          <w:ilvl w:val="2"/>
          <w:numId w:val="20"/>
        </w:numPr>
        <w:shd w:val="clear" w:color="auto" w:fill="FFFFFF"/>
        <w:spacing w:after="120"/>
        <w:ind w:left="1174"/>
        <w:jc w:val="both"/>
        <w:rPr>
          <w:rFonts w:cstheme="minorHAnsi"/>
          <w:sz w:val="20"/>
          <w:szCs w:val="20"/>
          <w:lang w:val="tr-TR"/>
        </w:rPr>
      </w:pPr>
      <w:r w:rsidRPr="005F2FBC">
        <w:rPr>
          <w:rFonts w:cstheme="minorHAnsi"/>
          <w:sz w:val="20"/>
          <w:szCs w:val="20"/>
          <w:lang w:val="tr-TR"/>
        </w:rPr>
        <w:t>Logo/markaların kullanıldığı tüm yerlerde, logo/markaların ürüne/hizmete ait olmadığı, ürünün/hizmetin üretiminde çalışan personele ait olduğunu belirtmekle,</w:t>
      </w:r>
    </w:p>
    <w:p w14:paraId="28E13FA1" w14:textId="77777777" w:rsidR="00163D79" w:rsidRPr="005F2FBC" w:rsidRDefault="002D5084" w:rsidP="00455D08">
      <w:pPr>
        <w:numPr>
          <w:ilvl w:val="2"/>
          <w:numId w:val="20"/>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Logo/markaları, </w:t>
      </w:r>
      <w:r w:rsidR="004F1207" w:rsidRPr="005F2FBC">
        <w:rPr>
          <w:rFonts w:cstheme="minorHAnsi"/>
          <w:sz w:val="20"/>
          <w:szCs w:val="20"/>
          <w:lang w:val="tr-TR"/>
        </w:rPr>
        <w:t>SİSTEMER</w:t>
      </w:r>
      <w:r w:rsidRPr="005F2FBC">
        <w:rPr>
          <w:rFonts w:cstheme="minorHAnsi"/>
          <w:sz w:val="20"/>
          <w:szCs w:val="20"/>
          <w:lang w:val="tr-TR"/>
        </w:rPr>
        <w:t xml:space="preserve">İN web sitesinde görülen şekillerde ve renklerde, beyaz zemin üzerine </w:t>
      </w:r>
      <w:r w:rsidR="00163D79" w:rsidRPr="005F2FBC">
        <w:rPr>
          <w:rFonts w:cstheme="minorHAnsi"/>
          <w:sz w:val="20"/>
          <w:szCs w:val="20"/>
          <w:lang w:val="tr-TR"/>
        </w:rPr>
        <w:t>kullanmakla,</w:t>
      </w:r>
    </w:p>
    <w:p w14:paraId="6452CC51" w14:textId="77777777" w:rsidR="00163D79" w:rsidRPr="005F2FBC" w:rsidRDefault="002D5084" w:rsidP="00455D08">
      <w:pPr>
        <w:numPr>
          <w:ilvl w:val="2"/>
          <w:numId w:val="20"/>
        </w:numPr>
        <w:shd w:val="clear" w:color="auto" w:fill="FFFFFF"/>
        <w:spacing w:after="120"/>
        <w:ind w:left="1174"/>
        <w:jc w:val="both"/>
        <w:rPr>
          <w:rFonts w:cstheme="minorHAnsi"/>
          <w:sz w:val="20"/>
          <w:szCs w:val="20"/>
          <w:lang w:val="tr-TR"/>
        </w:rPr>
      </w:pPr>
      <w:r w:rsidRPr="005F2FBC">
        <w:rPr>
          <w:rFonts w:cstheme="minorHAnsi"/>
          <w:sz w:val="20"/>
          <w:szCs w:val="20"/>
          <w:lang w:val="tr-TR"/>
        </w:rPr>
        <w:t>Logo/marka boyutları okunabilirliği ve oranlaması bozulmamak şartıyla değiştirebileceğini bilmekle,</w:t>
      </w:r>
    </w:p>
    <w:p w14:paraId="57752E8B" w14:textId="77777777" w:rsidR="00163D79" w:rsidRPr="005F2FBC" w:rsidRDefault="002D5084" w:rsidP="00455D08">
      <w:pPr>
        <w:numPr>
          <w:ilvl w:val="2"/>
          <w:numId w:val="20"/>
        </w:numPr>
        <w:shd w:val="clear" w:color="auto" w:fill="FFFFFF"/>
        <w:spacing w:after="120"/>
        <w:ind w:left="1174"/>
        <w:jc w:val="both"/>
        <w:rPr>
          <w:rFonts w:cstheme="minorHAnsi"/>
          <w:sz w:val="20"/>
          <w:szCs w:val="20"/>
          <w:lang w:val="tr-TR"/>
        </w:rPr>
      </w:pPr>
      <w:r w:rsidRPr="005F2FBC">
        <w:rPr>
          <w:rFonts w:cstheme="minorHAnsi"/>
          <w:sz w:val="20"/>
          <w:szCs w:val="20"/>
          <w:lang w:val="tr-TR"/>
        </w:rPr>
        <w:t>Logo/markaları basılı veya elektronik ortamda, kuruluşun logo/markasından daha fazla öne çıkmayacak şekilde kullanmakla,</w:t>
      </w:r>
    </w:p>
    <w:p w14:paraId="458772A5" w14:textId="77777777" w:rsidR="00163D79" w:rsidRPr="005F2FBC" w:rsidRDefault="002D5084" w:rsidP="00455D08">
      <w:pPr>
        <w:numPr>
          <w:ilvl w:val="2"/>
          <w:numId w:val="20"/>
        </w:numPr>
        <w:shd w:val="clear" w:color="auto" w:fill="FFFFFF"/>
        <w:spacing w:after="120"/>
        <w:ind w:left="1174"/>
        <w:jc w:val="both"/>
        <w:rPr>
          <w:rFonts w:cstheme="minorHAnsi"/>
          <w:sz w:val="20"/>
          <w:szCs w:val="20"/>
          <w:lang w:val="tr-TR"/>
        </w:rPr>
      </w:pPr>
      <w:r w:rsidRPr="005F2FBC">
        <w:rPr>
          <w:rFonts w:cstheme="minorHAnsi"/>
          <w:sz w:val="20"/>
          <w:szCs w:val="20"/>
          <w:lang w:val="tr-TR"/>
        </w:rPr>
        <w:lastRenderedPageBreak/>
        <w:t>Belge süresinin sona ermesi, askıya alınması veya iptal edilmesi halinde logo/marka kullanımını durdurmakla,</w:t>
      </w:r>
    </w:p>
    <w:p w14:paraId="78461036" w14:textId="77777777" w:rsidR="0065742A" w:rsidRPr="005F2FBC" w:rsidRDefault="002D5084" w:rsidP="00455D08">
      <w:pPr>
        <w:numPr>
          <w:ilvl w:val="2"/>
          <w:numId w:val="20"/>
        </w:numPr>
        <w:shd w:val="clear" w:color="auto" w:fill="FFFFFF"/>
        <w:spacing w:after="120"/>
        <w:ind w:left="1174"/>
        <w:jc w:val="both"/>
        <w:rPr>
          <w:rFonts w:cstheme="minorHAnsi"/>
          <w:sz w:val="20"/>
          <w:szCs w:val="20"/>
          <w:lang w:val="tr-TR"/>
        </w:rPr>
      </w:pPr>
      <w:r w:rsidRPr="005F2FBC">
        <w:rPr>
          <w:rFonts w:cstheme="minorHAnsi"/>
          <w:sz w:val="20"/>
          <w:szCs w:val="20"/>
          <w:lang w:val="tr-TR"/>
        </w:rPr>
        <w:t>Logo/marka kullanım şartlarına uyulmaması halinde belgesinin askıya alınabileceği veya iptal edilebileceğini bilmekle</w:t>
      </w:r>
      <w:r w:rsidR="000F4364" w:rsidRPr="005F2FBC">
        <w:rPr>
          <w:rFonts w:cstheme="minorHAnsi"/>
          <w:sz w:val="20"/>
          <w:szCs w:val="20"/>
          <w:lang w:val="tr-TR"/>
        </w:rPr>
        <w:t xml:space="preserve"> </w:t>
      </w:r>
      <w:r w:rsidRPr="005F2FBC">
        <w:rPr>
          <w:rFonts w:cstheme="minorHAnsi"/>
          <w:sz w:val="20"/>
          <w:szCs w:val="20"/>
          <w:lang w:val="tr-TR"/>
        </w:rPr>
        <w:t>yükümlüdür.</w:t>
      </w:r>
    </w:p>
    <w:p w14:paraId="32E8D384" w14:textId="77777777" w:rsidR="002D5084" w:rsidRPr="005F2FBC" w:rsidRDefault="00485CBC" w:rsidP="00455D08">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5</w:t>
      </w:r>
      <w:r w:rsidR="002D5084" w:rsidRPr="005F2FBC">
        <w:rPr>
          <w:rFonts w:cstheme="minorHAnsi"/>
          <w:b/>
          <w:sz w:val="20"/>
          <w:szCs w:val="20"/>
          <w:lang w:val="tr-TR"/>
        </w:rPr>
        <w:t>. </w:t>
      </w:r>
      <w:r w:rsidR="004F1207" w:rsidRPr="005F2FBC">
        <w:rPr>
          <w:rFonts w:cstheme="minorHAnsi"/>
          <w:b/>
          <w:sz w:val="20"/>
          <w:szCs w:val="20"/>
          <w:lang w:val="tr-TR"/>
        </w:rPr>
        <w:t>SİSTEMER</w:t>
      </w:r>
      <w:r w:rsidR="002D5084" w:rsidRPr="005F2FBC">
        <w:rPr>
          <w:rFonts w:cstheme="minorHAnsi"/>
          <w:b/>
          <w:sz w:val="20"/>
          <w:szCs w:val="20"/>
          <w:lang w:val="tr-TR"/>
        </w:rPr>
        <w:t xml:space="preserve">’İN </w:t>
      </w:r>
      <w:r w:rsidR="002272BD" w:rsidRPr="005F2FBC">
        <w:rPr>
          <w:rFonts w:cstheme="minorHAnsi"/>
          <w:b/>
          <w:sz w:val="20"/>
          <w:szCs w:val="20"/>
          <w:lang w:val="tr-TR"/>
        </w:rPr>
        <w:t xml:space="preserve">BELGELENDİRİLMİŞ KİŞİYE KARŞI </w:t>
      </w:r>
      <w:r w:rsidR="002D5084" w:rsidRPr="005F2FBC">
        <w:rPr>
          <w:rFonts w:cstheme="minorHAnsi"/>
          <w:b/>
          <w:sz w:val="20"/>
          <w:szCs w:val="20"/>
          <w:lang w:val="tr-TR"/>
        </w:rPr>
        <w:t>YÜKÜMLÜLÜKLERİ</w:t>
      </w:r>
    </w:p>
    <w:p w14:paraId="29073803" w14:textId="77777777" w:rsidR="002D5084" w:rsidRPr="005F2FBC" w:rsidRDefault="004F1207" w:rsidP="00455D08">
      <w:pPr>
        <w:shd w:val="clear" w:color="auto" w:fill="FFFFFF"/>
        <w:spacing w:after="120"/>
        <w:ind w:firstLine="426"/>
        <w:jc w:val="both"/>
        <w:rPr>
          <w:rFonts w:cstheme="minorHAnsi"/>
          <w:sz w:val="20"/>
          <w:szCs w:val="20"/>
          <w:lang w:val="tr-TR"/>
        </w:rPr>
      </w:pPr>
      <w:r w:rsidRPr="005F2FBC">
        <w:rPr>
          <w:rFonts w:cstheme="minorHAnsi"/>
          <w:sz w:val="20"/>
          <w:szCs w:val="20"/>
          <w:lang w:val="tr-TR"/>
        </w:rPr>
        <w:t>SİSTEMER</w:t>
      </w:r>
      <w:r w:rsidR="002D5084" w:rsidRPr="005F2FBC">
        <w:rPr>
          <w:rFonts w:cstheme="minorHAnsi"/>
          <w:sz w:val="20"/>
          <w:szCs w:val="20"/>
          <w:lang w:val="tr-TR"/>
        </w:rPr>
        <w:t>;</w:t>
      </w:r>
    </w:p>
    <w:p w14:paraId="14FC8264" w14:textId="77777777" w:rsidR="00485CBC" w:rsidRPr="005F2FBC" w:rsidRDefault="002D5084" w:rsidP="00455D08">
      <w:pPr>
        <w:numPr>
          <w:ilvl w:val="2"/>
          <w:numId w:val="21"/>
        </w:numPr>
        <w:shd w:val="clear" w:color="auto" w:fill="FFFFFF"/>
        <w:spacing w:after="120"/>
        <w:ind w:left="1174"/>
        <w:jc w:val="both"/>
        <w:rPr>
          <w:rFonts w:cstheme="minorHAnsi"/>
          <w:sz w:val="20"/>
          <w:szCs w:val="20"/>
          <w:lang w:val="tr-TR"/>
        </w:rPr>
      </w:pPr>
      <w:r w:rsidRPr="005F2FBC">
        <w:rPr>
          <w:rFonts w:cstheme="minorHAnsi"/>
          <w:sz w:val="20"/>
          <w:szCs w:val="20"/>
          <w:lang w:val="tr-TR"/>
        </w:rPr>
        <w:t xml:space="preserve">Belgelendirme ve belgelendirme şartlarında değişiklik duyurularını tüm Belgelendirilmiş Kişilerin erişimine açık, gerekli tüm bilgileri içerecek şekilde ve zamanında, </w:t>
      </w:r>
      <w:r w:rsidR="004F1207" w:rsidRPr="005F2FBC">
        <w:rPr>
          <w:rFonts w:cstheme="minorHAnsi"/>
          <w:sz w:val="20"/>
          <w:szCs w:val="20"/>
          <w:lang w:val="tr-TR"/>
        </w:rPr>
        <w:t>SİSTEMER</w:t>
      </w:r>
      <w:r w:rsidRPr="005F2FBC">
        <w:rPr>
          <w:rFonts w:cstheme="minorHAnsi"/>
          <w:sz w:val="20"/>
          <w:szCs w:val="20"/>
          <w:lang w:val="tr-TR"/>
        </w:rPr>
        <w:t>’in web sayfasında ve gerekli görülen diğer araçlar vasıtasıyla zamanında ilan etmekle,</w:t>
      </w:r>
    </w:p>
    <w:p w14:paraId="3622EBC1" w14:textId="77777777" w:rsidR="00485CBC" w:rsidRPr="005F2FBC" w:rsidRDefault="002D5084" w:rsidP="00455D08">
      <w:pPr>
        <w:numPr>
          <w:ilvl w:val="2"/>
          <w:numId w:val="21"/>
        </w:numPr>
        <w:shd w:val="clear" w:color="auto" w:fill="FFFFFF"/>
        <w:spacing w:after="120"/>
        <w:ind w:left="1174"/>
        <w:jc w:val="both"/>
        <w:rPr>
          <w:rFonts w:cstheme="minorHAnsi"/>
          <w:sz w:val="20"/>
          <w:szCs w:val="20"/>
          <w:lang w:val="tr-TR"/>
        </w:rPr>
      </w:pPr>
      <w:r w:rsidRPr="005F2FBC">
        <w:rPr>
          <w:rFonts w:cstheme="minorHAnsi"/>
          <w:sz w:val="20"/>
          <w:szCs w:val="20"/>
          <w:lang w:val="tr-TR"/>
        </w:rPr>
        <w:t>Alınan belgelerin geçerliliği boyunca; gözetim, belgenin askıya alınması/iptali ve yeniden belgelendirme dahil tüm süreçlerle ilgili duyuru ve uyarıları durum sorgulama kişisel hesaplarından erişilebilecek şekilde bildirmekle,</w:t>
      </w:r>
    </w:p>
    <w:p w14:paraId="74BB1224" w14:textId="77777777" w:rsidR="00485CBC" w:rsidRPr="005F2FBC" w:rsidRDefault="002D5084" w:rsidP="00455D08">
      <w:pPr>
        <w:numPr>
          <w:ilvl w:val="2"/>
          <w:numId w:val="21"/>
        </w:numPr>
        <w:shd w:val="clear" w:color="auto" w:fill="FFFFFF"/>
        <w:spacing w:after="120"/>
        <w:ind w:left="1174"/>
        <w:jc w:val="both"/>
        <w:rPr>
          <w:rFonts w:cstheme="minorHAnsi"/>
          <w:sz w:val="20"/>
          <w:szCs w:val="20"/>
          <w:lang w:val="tr-TR"/>
        </w:rPr>
      </w:pPr>
      <w:r w:rsidRPr="005F2FBC">
        <w:rPr>
          <w:rFonts w:cstheme="minorHAnsi"/>
          <w:sz w:val="20"/>
          <w:szCs w:val="20"/>
          <w:lang w:val="tr-TR"/>
        </w:rPr>
        <w:t>Belgelendirme şartlarında ve belgenin kapsamında değişiklik yapılması durumunda, belge sahiplerini değişen şartlara uymaları konusunda uyarmak ve yöntemler hakkında bilgilendirmekle,</w:t>
      </w:r>
    </w:p>
    <w:p w14:paraId="47B3F6C6" w14:textId="77777777" w:rsidR="00485CBC" w:rsidRPr="005F2FBC" w:rsidRDefault="002D5084" w:rsidP="00455D08">
      <w:pPr>
        <w:numPr>
          <w:ilvl w:val="2"/>
          <w:numId w:val="21"/>
        </w:numPr>
        <w:shd w:val="clear" w:color="auto" w:fill="FFFFFF"/>
        <w:spacing w:after="120"/>
        <w:ind w:left="1174"/>
        <w:jc w:val="both"/>
        <w:rPr>
          <w:rFonts w:cstheme="minorHAnsi"/>
          <w:sz w:val="20"/>
          <w:szCs w:val="20"/>
          <w:lang w:val="tr-TR"/>
        </w:rPr>
      </w:pPr>
      <w:r w:rsidRPr="005F2FBC">
        <w:rPr>
          <w:rFonts w:cstheme="minorHAnsi"/>
          <w:sz w:val="20"/>
          <w:szCs w:val="20"/>
          <w:lang w:val="tr-TR"/>
        </w:rPr>
        <w:t>İlgili tüm itiraz veya şikâyetlerin tarafsız bir şekilde ve zamanında değerlendirilmesini sağlamakla,</w:t>
      </w:r>
    </w:p>
    <w:p w14:paraId="5E0EE1F8" w14:textId="77777777" w:rsidR="00485CBC" w:rsidRPr="005F2FBC" w:rsidRDefault="002D5084" w:rsidP="00455D08">
      <w:pPr>
        <w:numPr>
          <w:ilvl w:val="2"/>
          <w:numId w:val="21"/>
        </w:numPr>
        <w:shd w:val="clear" w:color="auto" w:fill="FFFFFF"/>
        <w:spacing w:after="120"/>
        <w:ind w:left="1174"/>
        <w:jc w:val="both"/>
        <w:rPr>
          <w:rFonts w:cstheme="minorHAnsi"/>
          <w:sz w:val="20"/>
          <w:szCs w:val="20"/>
          <w:lang w:val="tr-TR"/>
        </w:rPr>
      </w:pPr>
      <w:r w:rsidRPr="005F2FBC">
        <w:rPr>
          <w:rFonts w:cstheme="minorHAnsi"/>
          <w:sz w:val="20"/>
          <w:szCs w:val="20"/>
          <w:lang w:val="tr-TR"/>
        </w:rPr>
        <w:t>Belge sahiplerinin kişisel bilgilerinin gizliliğini ve güvenliğini sağlamakla</w:t>
      </w:r>
    </w:p>
    <w:p w14:paraId="7BFFD157" w14:textId="77777777" w:rsidR="00BB25F1" w:rsidRPr="005F2FBC" w:rsidRDefault="002D5084" w:rsidP="00455D08">
      <w:pPr>
        <w:numPr>
          <w:ilvl w:val="2"/>
          <w:numId w:val="21"/>
        </w:numPr>
        <w:shd w:val="clear" w:color="auto" w:fill="FFFFFF"/>
        <w:spacing w:after="120"/>
        <w:ind w:left="1174"/>
        <w:jc w:val="both"/>
        <w:rPr>
          <w:rFonts w:cstheme="minorHAnsi"/>
          <w:sz w:val="20"/>
          <w:szCs w:val="20"/>
          <w:lang w:val="tr-TR"/>
        </w:rPr>
      </w:pPr>
      <w:r w:rsidRPr="005F2FBC">
        <w:rPr>
          <w:rFonts w:cstheme="minorHAnsi"/>
          <w:sz w:val="20"/>
          <w:szCs w:val="20"/>
          <w:lang w:val="tr-TR"/>
        </w:rPr>
        <w:t>Tüm personelinin başvuru sahibi, aday ve belgelendirilmiş kişiler hakkında belgelendirme faaliyetleri sırasında elde ettiği ya da ürettiği tüm bilgileri, dışarıdan edinilen bilgiler dahil olmak üzere, kanunlar tarafından ifşa edilmesi zorunlu kılınmadığı sürece gizli tutmasını sağlamakla, kanunlar tarafından ifşa edilmesi zorunlu kılındığı durumlarda ise ilgili kişiyi hangi bilgileri, hangi kurum/kişi ile ve hangi nedenle paylaştığı konusunda bilgilendirmekle</w:t>
      </w:r>
      <w:r w:rsidR="000F4364" w:rsidRPr="005F2FBC">
        <w:rPr>
          <w:rFonts w:cstheme="minorHAnsi"/>
          <w:sz w:val="20"/>
          <w:szCs w:val="20"/>
          <w:lang w:val="tr-TR"/>
        </w:rPr>
        <w:t xml:space="preserve"> </w:t>
      </w:r>
      <w:r w:rsidRPr="005F2FBC">
        <w:rPr>
          <w:rFonts w:cstheme="minorHAnsi"/>
          <w:sz w:val="20"/>
          <w:szCs w:val="20"/>
          <w:lang w:val="tr-TR"/>
        </w:rPr>
        <w:t>yükümlüdür.</w:t>
      </w:r>
    </w:p>
    <w:p w14:paraId="200EE62D" w14:textId="77777777" w:rsidR="00E07B33" w:rsidRPr="005F2FBC" w:rsidRDefault="004F1207" w:rsidP="00455D08">
      <w:pPr>
        <w:numPr>
          <w:ilvl w:val="2"/>
          <w:numId w:val="21"/>
        </w:numPr>
        <w:shd w:val="clear" w:color="auto" w:fill="FFFFFF"/>
        <w:spacing w:after="120"/>
        <w:ind w:left="1174"/>
        <w:jc w:val="both"/>
        <w:rPr>
          <w:rFonts w:cstheme="minorHAnsi"/>
          <w:sz w:val="20"/>
          <w:szCs w:val="20"/>
          <w:lang w:val="tr-TR"/>
        </w:rPr>
      </w:pPr>
      <w:r w:rsidRPr="005F2FBC">
        <w:rPr>
          <w:rFonts w:cstheme="minorHAnsi"/>
          <w:sz w:val="20"/>
          <w:szCs w:val="20"/>
          <w:lang w:val="tr-TR"/>
        </w:rPr>
        <w:t>SİSTEMER</w:t>
      </w:r>
      <w:r w:rsidR="002D5084" w:rsidRPr="005F2FBC">
        <w:rPr>
          <w:rFonts w:cstheme="minorHAnsi"/>
          <w:sz w:val="20"/>
          <w:szCs w:val="20"/>
          <w:lang w:val="tr-TR"/>
        </w:rPr>
        <w:t xml:space="preserve"> logo/marka kullanım şa</w:t>
      </w:r>
      <w:r w:rsidR="002272BD" w:rsidRPr="005F2FBC">
        <w:rPr>
          <w:rFonts w:cstheme="minorHAnsi"/>
          <w:sz w:val="20"/>
          <w:szCs w:val="20"/>
          <w:lang w:val="tr-TR"/>
        </w:rPr>
        <w:t>rtlarını Belgelendirilmiş Kişin</w:t>
      </w:r>
      <w:r w:rsidR="002D5084" w:rsidRPr="005F2FBC">
        <w:rPr>
          <w:rFonts w:cstheme="minorHAnsi"/>
          <w:sz w:val="20"/>
          <w:szCs w:val="20"/>
          <w:lang w:val="tr-TR"/>
        </w:rPr>
        <w:t xml:space="preserve">in erişimine açık olacak şekilde </w:t>
      </w:r>
      <w:r w:rsidRPr="005F2FBC">
        <w:rPr>
          <w:rFonts w:cstheme="minorHAnsi"/>
          <w:sz w:val="20"/>
          <w:szCs w:val="20"/>
          <w:lang w:val="tr-TR"/>
        </w:rPr>
        <w:t>SİSTEMER</w:t>
      </w:r>
      <w:r w:rsidR="002D5084" w:rsidRPr="005F2FBC">
        <w:rPr>
          <w:rFonts w:cstheme="minorHAnsi"/>
          <w:sz w:val="20"/>
          <w:szCs w:val="20"/>
          <w:lang w:val="tr-TR"/>
        </w:rPr>
        <w:t>’in web sayfasında duyurmakla yükümlüdür.</w:t>
      </w:r>
    </w:p>
    <w:p w14:paraId="76A111A7" w14:textId="1B0EDE9C" w:rsidR="00C434B8" w:rsidRPr="005F2FBC" w:rsidRDefault="00485CBC" w:rsidP="008B5C3B">
      <w:pPr>
        <w:shd w:val="clear" w:color="auto" w:fill="FFFFFF"/>
        <w:spacing w:after="120"/>
        <w:ind w:firstLine="426"/>
        <w:jc w:val="both"/>
        <w:rPr>
          <w:rFonts w:cstheme="minorHAnsi"/>
          <w:sz w:val="20"/>
          <w:szCs w:val="20"/>
          <w:lang w:val="tr-TR"/>
        </w:rPr>
      </w:pPr>
      <w:r w:rsidRPr="005F2FBC">
        <w:rPr>
          <w:rFonts w:cstheme="minorHAnsi"/>
          <w:b/>
          <w:sz w:val="20"/>
          <w:szCs w:val="20"/>
          <w:lang w:val="tr-TR"/>
        </w:rPr>
        <w:t>6</w:t>
      </w:r>
      <w:r w:rsidR="002C4E5F" w:rsidRPr="005F2FBC">
        <w:rPr>
          <w:rFonts w:cstheme="minorHAnsi"/>
          <w:b/>
          <w:sz w:val="20"/>
          <w:szCs w:val="20"/>
          <w:lang w:val="tr-TR"/>
        </w:rPr>
        <w:t>.</w:t>
      </w:r>
      <w:r w:rsidR="00ED7679" w:rsidRPr="005F2FBC">
        <w:rPr>
          <w:rFonts w:cstheme="minorHAnsi"/>
          <w:b/>
          <w:sz w:val="20"/>
          <w:szCs w:val="20"/>
          <w:lang w:val="tr-TR"/>
        </w:rPr>
        <w:t xml:space="preserve"> </w:t>
      </w:r>
      <w:r w:rsidR="002C4E5F" w:rsidRPr="005F2FBC">
        <w:rPr>
          <w:rFonts w:cstheme="minorHAnsi"/>
          <w:b/>
          <w:sz w:val="20"/>
          <w:szCs w:val="20"/>
          <w:lang w:val="tr-TR"/>
        </w:rPr>
        <w:t>YÜRÜRLÜLÜK</w:t>
      </w:r>
    </w:p>
    <w:p w14:paraId="1C2F348C" w14:textId="77777777" w:rsidR="00C434B8" w:rsidRPr="005F2FBC" w:rsidRDefault="00C434B8" w:rsidP="008B5C3B">
      <w:pPr>
        <w:shd w:val="clear" w:color="auto" w:fill="FFFFFF"/>
        <w:spacing w:after="120"/>
        <w:ind w:left="426"/>
        <w:jc w:val="both"/>
        <w:rPr>
          <w:rFonts w:cstheme="minorHAnsi"/>
          <w:sz w:val="20"/>
          <w:szCs w:val="20"/>
          <w:lang w:val="tr-TR"/>
        </w:rPr>
      </w:pPr>
      <w:r w:rsidRPr="005F2FBC">
        <w:rPr>
          <w:rFonts w:cstheme="minorHAnsi"/>
          <w:sz w:val="20"/>
          <w:szCs w:val="20"/>
          <w:lang w:val="tr-TR"/>
        </w:rPr>
        <w:t>Sözleşmeyi imzalayan “Aday” , bu sözleşme</w:t>
      </w:r>
      <w:r w:rsidR="00EE76FD" w:rsidRPr="005F2FBC">
        <w:rPr>
          <w:rFonts w:cstheme="minorHAnsi"/>
          <w:sz w:val="20"/>
          <w:szCs w:val="20"/>
          <w:lang w:val="tr-TR"/>
        </w:rPr>
        <w:t>deki aday ile ilgili hükümler</w:t>
      </w:r>
      <w:r w:rsidRPr="005F2FBC">
        <w:rPr>
          <w:rFonts w:cstheme="minorHAnsi"/>
          <w:sz w:val="20"/>
          <w:szCs w:val="20"/>
          <w:lang w:val="tr-TR"/>
        </w:rPr>
        <w:t xml:space="preserve">e kayıtsız ve şartsız uymayı taahhüt eder. </w:t>
      </w:r>
    </w:p>
    <w:p w14:paraId="59FFA285" w14:textId="77777777" w:rsidR="00C434B8" w:rsidRPr="005F2FBC" w:rsidRDefault="00C434B8" w:rsidP="008B5C3B">
      <w:pPr>
        <w:shd w:val="clear" w:color="auto" w:fill="FFFFFF"/>
        <w:spacing w:after="120"/>
        <w:ind w:left="426"/>
        <w:jc w:val="both"/>
        <w:rPr>
          <w:rFonts w:cstheme="minorHAnsi"/>
          <w:sz w:val="20"/>
          <w:szCs w:val="20"/>
          <w:lang w:val="tr-TR"/>
        </w:rPr>
      </w:pPr>
      <w:r w:rsidRPr="005F2FBC">
        <w:rPr>
          <w:rFonts w:cstheme="minorHAnsi"/>
          <w:sz w:val="20"/>
          <w:szCs w:val="20"/>
          <w:lang w:val="tr-TR"/>
        </w:rPr>
        <w:t>SİSTEMER Belgelendirme Programlarına göre gerçekleştirilen ilgili kapsamdaki sınavlarda başarılı olarak Mesleki Yeterlilik Belgesi almaya hak kazanması ile BELGELENDİRİLMİŞ KİŞİNİN HAK VE YÜKÜMLÜLÜKLERİ ile ilgili maddeler yürürlülüğe girer.</w:t>
      </w:r>
    </w:p>
    <w:p w14:paraId="161B48C9" w14:textId="3A018C1C" w:rsidR="004B7A76" w:rsidRPr="005F2FBC" w:rsidRDefault="00485CBC" w:rsidP="008B5C3B">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7</w:t>
      </w:r>
      <w:r w:rsidR="004B7A76" w:rsidRPr="005F2FBC">
        <w:rPr>
          <w:rFonts w:cstheme="minorHAnsi"/>
          <w:b/>
          <w:sz w:val="20"/>
          <w:szCs w:val="20"/>
          <w:lang w:val="tr-TR"/>
        </w:rPr>
        <w:t xml:space="preserve">. ÜCRETLENDİRME VE ÖDEME </w:t>
      </w:r>
    </w:p>
    <w:p w14:paraId="2FC3F314" w14:textId="77777777" w:rsidR="004B7A76" w:rsidRPr="005F2FBC" w:rsidRDefault="004B7A76" w:rsidP="008B5C3B">
      <w:pPr>
        <w:shd w:val="clear" w:color="auto" w:fill="FFFFFF"/>
        <w:spacing w:after="120"/>
        <w:ind w:left="426"/>
        <w:jc w:val="both"/>
        <w:rPr>
          <w:rFonts w:cstheme="minorHAnsi"/>
          <w:sz w:val="20"/>
          <w:szCs w:val="20"/>
          <w:lang w:val="tr-TR"/>
        </w:rPr>
      </w:pPr>
      <w:r w:rsidRPr="005F2FBC">
        <w:rPr>
          <w:rFonts w:cstheme="minorHAnsi"/>
          <w:sz w:val="20"/>
          <w:szCs w:val="20"/>
          <w:lang w:val="tr-TR"/>
        </w:rPr>
        <w:t xml:space="preserve">SİSTEMER Ücretlendirme Talimatında Meslek Belgeleri ile ilgili ücretler belirlenmiştir. Ücretlendirme bu talimata göre uygulanır. </w:t>
      </w:r>
    </w:p>
    <w:p w14:paraId="412A0A6A" w14:textId="77777777" w:rsidR="002D5084" w:rsidRPr="005F2FBC" w:rsidRDefault="00485CBC" w:rsidP="008B5C3B">
      <w:pPr>
        <w:shd w:val="clear" w:color="auto" w:fill="FFFFFF"/>
        <w:spacing w:after="120"/>
        <w:ind w:firstLine="426"/>
        <w:jc w:val="both"/>
        <w:rPr>
          <w:rFonts w:cstheme="minorHAnsi"/>
          <w:b/>
          <w:sz w:val="20"/>
          <w:szCs w:val="20"/>
          <w:lang w:val="tr-TR"/>
        </w:rPr>
      </w:pPr>
      <w:r w:rsidRPr="005F2FBC">
        <w:rPr>
          <w:rFonts w:cstheme="minorHAnsi"/>
          <w:b/>
          <w:sz w:val="20"/>
          <w:szCs w:val="20"/>
          <w:lang w:val="tr-TR"/>
        </w:rPr>
        <w:t>8</w:t>
      </w:r>
      <w:r w:rsidR="002D5084" w:rsidRPr="005F2FBC">
        <w:rPr>
          <w:rFonts w:cstheme="minorHAnsi"/>
          <w:b/>
          <w:sz w:val="20"/>
          <w:szCs w:val="20"/>
          <w:lang w:val="tr-TR"/>
        </w:rPr>
        <w:t>. ANLAŞMAZLIKLARIN ÇÖZÜMÜ</w:t>
      </w:r>
    </w:p>
    <w:p w14:paraId="04DE5403" w14:textId="77777777" w:rsidR="002D5084" w:rsidRPr="005F2FBC" w:rsidRDefault="00277A92" w:rsidP="008B5C3B">
      <w:pPr>
        <w:shd w:val="clear" w:color="auto" w:fill="FFFFFF"/>
        <w:spacing w:after="120"/>
        <w:ind w:left="426"/>
        <w:jc w:val="both"/>
        <w:rPr>
          <w:rFonts w:cstheme="minorHAnsi"/>
          <w:sz w:val="20"/>
          <w:szCs w:val="20"/>
          <w:lang w:val="tr-TR"/>
        </w:rPr>
      </w:pPr>
      <w:r w:rsidRPr="005F2FBC">
        <w:rPr>
          <w:rFonts w:cstheme="minorHAnsi"/>
          <w:sz w:val="20"/>
          <w:szCs w:val="20"/>
          <w:lang w:val="tr-TR"/>
        </w:rPr>
        <w:t>Aday</w:t>
      </w:r>
      <w:r w:rsidR="002D5084" w:rsidRPr="005F2FBC">
        <w:rPr>
          <w:rFonts w:cstheme="minorHAnsi"/>
          <w:sz w:val="20"/>
          <w:szCs w:val="20"/>
          <w:lang w:val="tr-TR"/>
        </w:rPr>
        <w:t xml:space="preserve">, bu sözleşmenin uygulanmasından kaynaklanan her türlü anlaşmazlığın çözümlenmesi için yargı yoluna gitmeden önce; </w:t>
      </w:r>
      <w:r w:rsidR="004F1207" w:rsidRPr="005F2FBC">
        <w:rPr>
          <w:rFonts w:cstheme="minorHAnsi"/>
          <w:sz w:val="20"/>
          <w:szCs w:val="20"/>
          <w:lang w:val="tr-TR"/>
        </w:rPr>
        <w:t>SİSTEMER</w:t>
      </w:r>
      <w:r w:rsidR="002D5084" w:rsidRPr="005F2FBC">
        <w:rPr>
          <w:rFonts w:cstheme="minorHAnsi"/>
          <w:sz w:val="20"/>
          <w:szCs w:val="20"/>
          <w:lang w:val="tr-TR"/>
        </w:rPr>
        <w:t xml:space="preserve">’e başvurmayı, gerektiğinde </w:t>
      </w:r>
      <w:r w:rsidR="004F1207" w:rsidRPr="005F2FBC">
        <w:rPr>
          <w:rFonts w:cstheme="minorHAnsi"/>
          <w:sz w:val="20"/>
          <w:szCs w:val="20"/>
          <w:lang w:val="tr-TR"/>
        </w:rPr>
        <w:t>SİSTEMER</w:t>
      </w:r>
      <w:r w:rsidR="002D5084" w:rsidRPr="005F2FBC">
        <w:rPr>
          <w:rFonts w:cstheme="minorHAnsi"/>
          <w:sz w:val="20"/>
          <w:szCs w:val="20"/>
          <w:lang w:val="tr-TR"/>
        </w:rPr>
        <w:t>’in itiraz ve şikâyet sürecini başlatmayı; bunlardan sonuç alamadıkları takdirde yargı yoluna gitmeyi kabul eder.</w:t>
      </w:r>
    </w:p>
    <w:p w14:paraId="60499FD9" w14:textId="77777777" w:rsidR="002D5084" w:rsidRPr="005F2FBC" w:rsidRDefault="002D5084" w:rsidP="008B5C3B">
      <w:pPr>
        <w:shd w:val="clear" w:color="auto" w:fill="FFFFFF"/>
        <w:spacing w:after="120"/>
        <w:ind w:left="426"/>
        <w:jc w:val="both"/>
        <w:rPr>
          <w:rFonts w:cstheme="minorHAnsi"/>
          <w:sz w:val="20"/>
          <w:szCs w:val="20"/>
          <w:lang w:val="tr-TR"/>
        </w:rPr>
      </w:pPr>
      <w:r w:rsidRPr="005F2FBC">
        <w:rPr>
          <w:rFonts w:cstheme="minorHAnsi"/>
          <w:sz w:val="20"/>
          <w:szCs w:val="20"/>
          <w:lang w:val="tr-TR"/>
        </w:rPr>
        <w:t xml:space="preserve">Taraflar çözüm bulunamayan anlaşmazlıklarda yetkili mahkeme olarak </w:t>
      </w:r>
      <w:r w:rsidR="00766BD9" w:rsidRPr="005F2FBC">
        <w:rPr>
          <w:rFonts w:cstheme="minorHAnsi"/>
          <w:sz w:val="20"/>
          <w:szCs w:val="20"/>
          <w:lang w:val="tr-TR"/>
        </w:rPr>
        <w:t>İstanbul</w:t>
      </w:r>
      <w:r w:rsidRPr="005F2FBC">
        <w:rPr>
          <w:rFonts w:cstheme="minorHAnsi"/>
          <w:sz w:val="20"/>
          <w:szCs w:val="20"/>
          <w:lang w:val="tr-TR"/>
        </w:rPr>
        <w:t xml:space="preserve"> Mahkemelerini kabul ederler.</w:t>
      </w:r>
    </w:p>
    <w:p w14:paraId="038640D8" w14:textId="77777777" w:rsidR="002D5084" w:rsidRPr="005F2FBC" w:rsidRDefault="00F545D9" w:rsidP="008B5C3B">
      <w:pPr>
        <w:shd w:val="clear" w:color="auto" w:fill="FFFFFF"/>
        <w:spacing w:after="120"/>
        <w:ind w:left="426"/>
        <w:jc w:val="both"/>
        <w:rPr>
          <w:rFonts w:cstheme="minorHAnsi"/>
          <w:sz w:val="20"/>
          <w:szCs w:val="20"/>
          <w:lang w:val="tr-TR"/>
        </w:rPr>
      </w:pPr>
      <w:r w:rsidRPr="005F2FBC">
        <w:rPr>
          <w:rFonts w:cstheme="minorHAnsi"/>
          <w:sz w:val="20"/>
          <w:szCs w:val="20"/>
          <w:lang w:val="tr-TR"/>
        </w:rPr>
        <w:t>Altı</w:t>
      </w:r>
      <w:r w:rsidR="002D5084" w:rsidRPr="005F2FBC">
        <w:rPr>
          <w:rFonts w:cstheme="minorHAnsi"/>
          <w:sz w:val="20"/>
          <w:szCs w:val="20"/>
          <w:lang w:val="tr-TR"/>
        </w:rPr>
        <w:t xml:space="preserve"> sayfa</w:t>
      </w:r>
      <w:r w:rsidR="00485CBC" w:rsidRPr="005F2FBC">
        <w:rPr>
          <w:rFonts w:cstheme="minorHAnsi"/>
          <w:sz w:val="20"/>
          <w:szCs w:val="20"/>
          <w:lang w:val="tr-TR"/>
        </w:rPr>
        <w:t xml:space="preserve"> ve 8 maddeden</w:t>
      </w:r>
      <w:r w:rsidR="002D5084" w:rsidRPr="005F2FBC">
        <w:rPr>
          <w:rFonts w:cstheme="minorHAnsi"/>
          <w:sz w:val="20"/>
          <w:szCs w:val="20"/>
          <w:lang w:val="tr-TR"/>
        </w:rPr>
        <w:t xml:space="preserve"> oluşan iş bu</w:t>
      </w:r>
      <w:r w:rsidR="00144CCF" w:rsidRPr="005F2FBC">
        <w:rPr>
          <w:rFonts w:cstheme="minorHAnsi"/>
          <w:sz w:val="20"/>
          <w:szCs w:val="20"/>
          <w:lang w:val="tr-TR"/>
        </w:rPr>
        <w:t xml:space="preserve"> </w:t>
      </w:r>
      <w:r w:rsidR="002D5084" w:rsidRPr="005F2FBC">
        <w:rPr>
          <w:rFonts w:cstheme="minorHAnsi"/>
          <w:sz w:val="20"/>
          <w:szCs w:val="20"/>
          <w:lang w:val="tr-TR"/>
        </w:rPr>
        <w:t xml:space="preserve">sözleşmesi, iki nüsha olarak tanzim edilip, taraflarca okunarak imzalanmakla belirtilen şartları karşılıklı olarak kabul, beyan ve taahhüt </w:t>
      </w:r>
      <w:r w:rsidRPr="005F2FBC">
        <w:rPr>
          <w:rFonts w:cstheme="minorHAnsi"/>
          <w:sz w:val="20"/>
          <w:szCs w:val="20"/>
          <w:lang w:val="tr-TR"/>
        </w:rPr>
        <w:t>edilmiştir.</w:t>
      </w:r>
    </w:p>
    <w:p w14:paraId="0B7698B9" w14:textId="0AFBBFD9" w:rsidR="00942507" w:rsidRPr="005F2FBC" w:rsidRDefault="00942507" w:rsidP="008B5C3B">
      <w:pPr>
        <w:shd w:val="clear" w:color="auto" w:fill="FFFFFF"/>
        <w:spacing w:after="120"/>
        <w:ind w:left="426"/>
        <w:jc w:val="both"/>
        <w:rPr>
          <w:rFonts w:cstheme="minorHAnsi"/>
          <w:sz w:val="20"/>
          <w:szCs w:val="20"/>
          <w:lang w:val="tr-TR"/>
        </w:rPr>
      </w:pPr>
    </w:p>
    <w:p w14:paraId="693FF99F" w14:textId="3B855B84" w:rsidR="002D5084" w:rsidRPr="00455D08" w:rsidRDefault="00942507" w:rsidP="00D15626">
      <w:pPr>
        <w:spacing w:after="120"/>
        <w:jc w:val="both"/>
        <w:rPr>
          <w:rFonts w:cstheme="minorHAnsi"/>
          <w:b/>
          <w:sz w:val="20"/>
          <w:szCs w:val="20"/>
          <w:lang w:val="tr-TR"/>
        </w:rPr>
      </w:pPr>
      <w:r w:rsidRPr="005F2FBC">
        <w:rPr>
          <w:rFonts w:cstheme="minorHAnsi"/>
          <w:b/>
          <w:noProof/>
          <w:sz w:val="20"/>
          <w:szCs w:val="20"/>
          <w:lang w:val="tr-TR" w:eastAsia="tr-TR"/>
        </w:rPr>
        <mc:AlternateContent>
          <mc:Choice Requires="wps">
            <w:drawing>
              <wp:anchor distT="45720" distB="45720" distL="114300" distR="114300" simplePos="0" relativeHeight="251659264" behindDoc="0" locked="0" layoutInCell="1" allowOverlap="1" wp14:anchorId="6ADE335C" wp14:editId="40EF8F0E">
                <wp:simplePos x="0" y="0"/>
                <wp:positionH relativeFrom="column">
                  <wp:posOffset>294640</wp:posOffset>
                </wp:positionH>
                <wp:positionV relativeFrom="paragraph">
                  <wp:posOffset>108585</wp:posOffset>
                </wp:positionV>
                <wp:extent cx="2360930" cy="1097280"/>
                <wp:effectExtent l="0" t="0" r="0" b="76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97280"/>
                        </a:xfrm>
                        <a:prstGeom prst="rect">
                          <a:avLst/>
                        </a:prstGeom>
                        <a:solidFill>
                          <a:srgbClr val="FFFFFF"/>
                        </a:solidFill>
                        <a:ln w="9525">
                          <a:noFill/>
                          <a:miter lim="800000"/>
                          <a:headEnd/>
                          <a:tailEnd/>
                        </a:ln>
                      </wps:spPr>
                      <wps:txbx>
                        <w:txbxContent>
                          <w:p w14:paraId="58866032" w14:textId="77777777" w:rsidR="006D129C" w:rsidRPr="00942507" w:rsidRDefault="006D129C" w:rsidP="006D129C">
                            <w:pPr>
                              <w:jc w:val="center"/>
                              <w:rPr>
                                <w:rFonts w:cstheme="minorHAnsi"/>
                                <w:b/>
                                <w:sz w:val="20"/>
                                <w:szCs w:val="20"/>
                                <w:lang w:val="tr-TR"/>
                              </w:rPr>
                            </w:pPr>
                            <w:r w:rsidRPr="00D15626">
                              <w:rPr>
                                <w:rFonts w:cstheme="minorHAnsi"/>
                                <w:color w:val="333333"/>
                                <w:sz w:val="20"/>
                                <w:szCs w:val="20"/>
                                <w:shd w:val="clear" w:color="auto" w:fill="F2F2F2"/>
                                <w:lang w:eastAsia="tr-TR"/>
                              </w:rPr>
                              <w:t>${BAŞVURU_TARİHİ}</w:t>
                            </w:r>
                          </w:p>
                          <w:p w14:paraId="5C61C605" w14:textId="4D59E329" w:rsidR="00942507" w:rsidRDefault="008B5C3B" w:rsidP="006D129C">
                            <w:pPr>
                              <w:jc w:val="center"/>
                              <w:rPr>
                                <w:rFonts w:cstheme="minorHAnsi"/>
                                <w:b/>
                                <w:sz w:val="20"/>
                                <w:szCs w:val="20"/>
                                <w:lang w:val="tr-TR"/>
                              </w:rPr>
                            </w:pPr>
                            <w:r w:rsidRPr="00455D08">
                              <w:rPr>
                                <w:rFonts w:cstheme="minorHAnsi"/>
                                <w:b/>
                                <w:sz w:val="20"/>
                                <w:szCs w:val="20"/>
                                <w:lang w:val="tr-TR"/>
                              </w:rPr>
                              <w:t>BAŞVURAN ADAY</w:t>
                            </w:r>
                          </w:p>
                          <w:p w14:paraId="109BF8F2" w14:textId="7D872764" w:rsidR="008B5C3B" w:rsidRDefault="00942507" w:rsidP="00942507">
                            <w:pPr>
                              <w:jc w:val="center"/>
                              <w:rPr>
                                <w:rFonts w:cstheme="minorHAnsi"/>
                                <w:sz w:val="20"/>
                                <w:szCs w:val="20"/>
                                <w:lang w:val="tr-TR"/>
                              </w:rPr>
                            </w:pPr>
                            <w:r w:rsidRPr="00D15626">
                              <w:rPr>
                                <w:rFonts w:cstheme="minorHAnsi"/>
                                <w:color w:val="333333"/>
                                <w:sz w:val="20"/>
                                <w:szCs w:val="20"/>
                                <w:shd w:val="clear" w:color="auto" w:fill="F2F2F2"/>
                                <w:lang w:eastAsia="tr-TR"/>
                              </w:rPr>
                              <w:t>${AD_SOYAD}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DE335C" id="_x0000_t202" coordsize="21600,21600" o:spt="202" path="m,l,21600r21600,l21600,xe">
                <v:stroke joinstyle="miter"/>
                <v:path gradientshapeok="t" o:connecttype="rect"/>
              </v:shapetype>
              <v:shape id="Metin Kutusu 2" o:spid="_x0000_s1026" type="#_x0000_t202" style="position:absolute;left:0;text-align:left;margin-left:23.2pt;margin-top:8.55pt;width:185.9pt;height:86.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" stroked="f">
                <v:textbox>
                  <w:txbxContent>
                    <w:p w14:paraId="58866032" w14:textId="77777777" w:rsidR="006D129C" w:rsidRPr="00942507" w:rsidRDefault="006D129C" w:rsidP="006D129C">
                      <w:pPr>
                        <w:jc w:val="center"/>
                        <w:rPr>
                          <w:rFonts w:cstheme="minorHAnsi"/>
                          <w:b/>
                          <w:sz w:val="20"/>
                          <w:szCs w:val="20"/>
                          <w:lang w:val="tr-TR"/>
                        </w:rPr>
                      </w:pPr>
                      <w:r w:rsidRPr="00D15626">
                        <w:rPr>
                          <w:rFonts w:cstheme="minorHAnsi"/>
                          <w:color w:val="333333"/>
                          <w:sz w:val="20"/>
                          <w:szCs w:val="20"/>
                          <w:shd w:val="clear" w:color="auto" w:fill="F2F2F2"/>
                          <w:lang w:eastAsia="tr-TR"/>
                        </w:rPr>
                        <w:t>${BAŞVURU_TARİHİ}</w:t>
                      </w:r>
                    </w:p>
                    <w:p w14:paraId="5C61C605" w14:textId="4D59E329" w:rsidR="00942507" w:rsidRDefault="008B5C3B" w:rsidP="006D129C">
                      <w:pPr>
                        <w:jc w:val="center"/>
                        <w:rPr>
                          <w:rFonts w:cstheme="minorHAnsi"/>
                          <w:b/>
                          <w:sz w:val="20"/>
                          <w:szCs w:val="20"/>
                          <w:lang w:val="tr-TR"/>
                        </w:rPr>
                      </w:pPr>
                      <w:r w:rsidRPr="00455D08">
                        <w:rPr>
                          <w:rFonts w:cstheme="minorHAnsi"/>
                          <w:b/>
                          <w:sz w:val="20"/>
                          <w:szCs w:val="20"/>
                          <w:lang w:val="tr-TR"/>
                        </w:rPr>
                        <w:t>BAŞVURAN ADAY</w:t>
                      </w:r>
                    </w:p>
                    <w:p w14:paraId="109BF8F2" w14:textId="7D872764" w:rsidR="008B5C3B" w:rsidRDefault="00942507" w:rsidP="00942507">
                      <w:pPr>
                        <w:jc w:val="center"/>
                        <w:rPr>
                          <w:rFonts w:cstheme="minorHAnsi"/>
                          <w:sz w:val="20"/>
                          <w:szCs w:val="20"/>
                          <w:lang w:val="tr-TR"/>
                        </w:rPr>
                      </w:pPr>
                      <w:r w:rsidRPr="00D15626">
                        <w:rPr>
                          <w:rFonts w:cstheme="minorHAnsi"/>
                          <w:color w:val="333333"/>
                          <w:sz w:val="20"/>
                          <w:szCs w:val="20"/>
                          <w:shd w:val="clear" w:color="auto" w:fill="F2F2F2"/>
                          <w:lang w:eastAsia="tr-TR"/>
                        </w:rPr>
                        <w:t>${AD_SOYAD}</w:t>
                      </w:r>
                    </w:p>
                  </w:txbxContent>
                </v:textbox>
                <w10:wrap type="square"/>
              </v:shape>
            </w:pict>
          </mc:Fallback>
        </mc:AlternateContent>
      </w:r>
      <w:r w:rsidRPr="005F2FBC">
        <w:rPr>
          <w:rFonts w:cstheme="minorHAnsi"/>
          <w:b/>
          <w:noProof/>
          <w:sz w:val="20"/>
          <w:szCs w:val="20"/>
          <w:lang w:val="tr-TR" w:eastAsia="tr-TR"/>
        </w:rPr>
        <mc:AlternateContent>
          <mc:Choice Requires="wps">
            <w:drawing>
              <wp:anchor distT="45720" distB="45720" distL="114300" distR="114300" simplePos="0" relativeHeight="251661312" behindDoc="0" locked="0" layoutInCell="1" allowOverlap="1" wp14:anchorId="26F1CD00" wp14:editId="464886D1">
                <wp:simplePos x="0" y="0"/>
                <wp:positionH relativeFrom="column">
                  <wp:posOffset>3976508</wp:posOffset>
                </wp:positionH>
                <wp:positionV relativeFrom="paragraph">
                  <wp:posOffset>96934</wp:posOffset>
                </wp:positionV>
                <wp:extent cx="2360930" cy="1101090"/>
                <wp:effectExtent l="0" t="0" r="0" b="381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1090"/>
                        </a:xfrm>
                        <a:prstGeom prst="rect">
                          <a:avLst/>
                        </a:prstGeom>
                        <a:solidFill>
                          <a:srgbClr val="FFFFFF"/>
                        </a:solidFill>
                        <a:ln w="9525">
                          <a:noFill/>
                          <a:miter lim="800000"/>
                          <a:headEnd/>
                          <a:tailEnd/>
                        </a:ln>
                      </wps:spPr>
                      <wps:txbx>
                        <w:txbxContent>
                          <w:p w14:paraId="6BE2E79C" w14:textId="77777777" w:rsidR="006D129C" w:rsidRPr="00455D08" w:rsidRDefault="006D129C" w:rsidP="006D129C">
                            <w:pPr>
                              <w:jc w:val="center"/>
                              <w:rPr>
                                <w:rFonts w:cstheme="minorHAnsi"/>
                                <w:sz w:val="20"/>
                                <w:szCs w:val="20"/>
                              </w:rPr>
                            </w:pPr>
                            <w:r w:rsidRPr="00D15626">
                              <w:rPr>
                                <w:rFonts w:cstheme="minorHAnsi"/>
                                <w:color w:val="333333"/>
                                <w:sz w:val="20"/>
                                <w:szCs w:val="20"/>
                                <w:shd w:val="clear" w:color="auto" w:fill="F2F2F2"/>
                                <w:lang w:eastAsia="tr-TR"/>
                              </w:rPr>
                              <w:t>${BAŞVURU_TARİHİ}</w:t>
                            </w:r>
                          </w:p>
                          <w:p w14:paraId="02252545" w14:textId="30DD4262" w:rsidR="00942507" w:rsidRPr="00455D08" w:rsidRDefault="008B5C3B" w:rsidP="00942507">
                            <w:pPr>
                              <w:jc w:val="center"/>
                              <w:rPr>
                                <w:rFonts w:cstheme="minorHAnsi"/>
                                <w:b/>
                                <w:sz w:val="20"/>
                                <w:szCs w:val="20"/>
                                <w:lang w:val="tr-TR"/>
                              </w:rPr>
                            </w:pPr>
                            <w:r w:rsidRPr="00455D08">
                              <w:rPr>
                                <w:rFonts w:cstheme="minorHAnsi"/>
                                <w:b/>
                                <w:sz w:val="20"/>
                                <w:szCs w:val="20"/>
                                <w:lang w:val="tr-TR"/>
                              </w:rPr>
                              <w:t>SİSTEMER ADINA</w:t>
                            </w:r>
                          </w:p>
                          <w:p w14:paraId="66136D61" w14:textId="77777777" w:rsidR="00942507" w:rsidRPr="008B5C3B" w:rsidRDefault="00942507" w:rsidP="00942507">
                            <w:pPr>
                              <w:jc w:val="center"/>
                              <w:rPr>
                                <w:rFonts w:cstheme="minorHAnsi"/>
                                <w:sz w:val="20"/>
                                <w:szCs w:val="20"/>
                                <w:lang w:val="tr-TR"/>
                              </w:rPr>
                            </w:pPr>
                            <w:r w:rsidRPr="008B5C3B">
                              <w:rPr>
                                <w:rFonts w:cstheme="minorHAnsi"/>
                                <w:sz w:val="20"/>
                                <w:szCs w:val="20"/>
                                <w:lang w:val="tr-TR"/>
                              </w:rPr>
                              <w:t>Mahmut YILMAZ</w:t>
                            </w:r>
                          </w:p>
                          <w:p w14:paraId="76790B41" w14:textId="6D997291" w:rsidR="00942507" w:rsidRDefault="00942507" w:rsidP="0094250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F1CD00" id="_x0000_s1027" type="#_x0000_t202" style="position:absolute;left:0;text-align:left;margin-left:313.1pt;margin-top:7.65pt;width:185.9pt;height:86.7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" stroked="f">
                <v:textbox>
                  <w:txbxContent>
                    <w:p w14:paraId="6BE2E79C" w14:textId="77777777" w:rsidR="006D129C" w:rsidRPr="00455D08" w:rsidRDefault="006D129C" w:rsidP="006D129C">
                      <w:pPr>
                        <w:jc w:val="center"/>
                        <w:rPr>
                          <w:rFonts w:cstheme="minorHAnsi"/>
                          <w:sz w:val="20"/>
                          <w:szCs w:val="20"/>
                        </w:rPr>
                      </w:pPr>
                      <w:r w:rsidRPr="00D15626">
                        <w:rPr>
                          <w:rFonts w:cstheme="minorHAnsi"/>
                          <w:color w:val="333333"/>
                          <w:sz w:val="20"/>
                          <w:szCs w:val="20"/>
                          <w:shd w:val="clear" w:color="auto" w:fill="F2F2F2"/>
                          <w:lang w:eastAsia="tr-TR"/>
                        </w:rPr>
                        <w:t>${BAŞVURU_TARİHİ}</w:t>
                      </w:r>
                    </w:p>
                    <w:p w14:paraId="02252545" w14:textId="30DD4262" w:rsidR="00942507" w:rsidRPr="00455D08" w:rsidRDefault="008B5C3B" w:rsidP="00942507">
                      <w:pPr>
                        <w:jc w:val="center"/>
                        <w:rPr>
                          <w:rFonts w:cstheme="minorHAnsi"/>
                          <w:b/>
                          <w:sz w:val="20"/>
                          <w:szCs w:val="20"/>
                          <w:lang w:val="tr-TR"/>
                        </w:rPr>
                      </w:pPr>
                      <w:r w:rsidRPr="00455D08">
                        <w:rPr>
                          <w:rFonts w:cstheme="minorHAnsi"/>
                          <w:b/>
                          <w:sz w:val="20"/>
                          <w:szCs w:val="20"/>
                          <w:lang w:val="tr-TR"/>
                        </w:rPr>
                        <w:t>SİSTEMER ADINA</w:t>
                      </w:r>
                    </w:p>
                    <w:p w14:paraId="66136D61" w14:textId="77777777" w:rsidR="00942507" w:rsidRPr="008B5C3B" w:rsidRDefault="00942507" w:rsidP="00942507">
                      <w:pPr>
                        <w:jc w:val="center"/>
                        <w:rPr>
                          <w:rFonts w:cstheme="minorHAnsi"/>
                          <w:sz w:val="20"/>
                          <w:szCs w:val="20"/>
                          <w:lang w:val="tr-TR"/>
                        </w:rPr>
                      </w:pPr>
                      <w:r w:rsidRPr="008B5C3B">
                        <w:rPr>
                          <w:rFonts w:cstheme="minorHAnsi"/>
                          <w:sz w:val="20"/>
                          <w:szCs w:val="20"/>
                          <w:lang w:val="tr-TR"/>
                        </w:rPr>
                        <w:t>Mahmut YILMAZ</w:t>
                      </w:r>
                    </w:p>
                    <w:p w14:paraId="76790B41" w14:textId="6D997291" w:rsidR="00942507" w:rsidRDefault="00942507" w:rsidP="00942507"/>
                  </w:txbxContent>
                </v:textbox>
                <w10:wrap type="square"/>
              </v:shape>
            </w:pict>
          </mc:Fallback>
        </mc:AlternateContent>
      </w:r>
    </w:p>
    <w:sectPr w:rsidR="002D5084" w:rsidRPr="00455D08" w:rsidSect="00ED7679">
      <w:headerReference w:type="default" r:id="rId7"/>
      <w:footerReference w:type="even" r:id="rId8"/>
      <w:footerReference w:type="default" r:id="rId9"/>
      <w:pgSz w:w="11906" w:h="16838" w:code="9"/>
      <w:pgMar w:top="1134" w:right="794" w:bottom="238" w:left="737" w:header="709" w:footer="454" w:gutter="0"/>
      <w:pgNumType w:start="1" w:chapStyle="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FBF75" w14:textId="77777777" w:rsidR="00E27680" w:rsidRDefault="00E27680">
      <w:r>
        <w:separator/>
      </w:r>
    </w:p>
  </w:endnote>
  <w:endnote w:type="continuationSeparator" w:id="0">
    <w:p w14:paraId="5D707071" w14:textId="77777777" w:rsidR="00E27680" w:rsidRDefault="00E2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2B1A" w14:textId="77777777" w:rsidR="004F1207" w:rsidRDefault="004F1207">
    <w:pPr>
      <w:framePr w:wrap="around" w:vAnchor="text" w:hAnchor="margin" w:xAlign="right" w:y="1"/>
    </w:pPr>
    <w:r>
      <w:fldChar w:fldCharType="begin"/>
    </w:r>
    <w:r>
      <w:instrText xml:space="preserve">PAGE  </w:instrText>
    </w:r>
    <w:r>
      <w:fldChar w:fldCharType="separate"/>
    </w:r>
    <w:r>
      <w:rPr>
        <w:noProof/>
      </w:rPr>
      <w:t>1</w:t>
    </w:r>
    <w:r>
      <w:fldChar w:fldCharType="end"/>
    </w:r>
  </w:p>
  <w:p w14:paraId="735B52E4" w14:textId="77777777" w:rsidR="004F1207" w:rsidRDefault="004F1207">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99F6" w14:textId="77777777" w:rsidR="006D55AF" w:rsidRDefault="006D55AF" w:rsidP="00C67B7C">
    <w:pPr>
      <w:tabs>
        <w:tab w:val="left" w:pos="708"/>
      </w:tabs>
      <w:rPr>
        <w:rFonts w:ascii="Century Gothic" w:hAnsi="Century Gothic"/>
        <w:b/>
        <w:bCs/>
        <w:color w:val="333333"/>
        <w:lang w:val="de-DE"/>
      </w:rPr>
    </w:pPr>
  </w:p>
  <w:p w14:paraId="25803BF3" w14:textId="44E4F4CE" w:rsidR="004F1207" w:rsidRPr="00455D08" w:rsidRDefault="009A4DF5" w:rsidP="00455D08">
    <w:pPr>
      <w:tabs>
        <w:tab w:val="left" w:pos="708"/>
      </w:tabs>
      <w:jc w:val="center"/>
      <w:rPr>
        <w:rFonts w:ascii="Arial" w:hAnsi="Arial" w:cs="Arial"/>
        <w:sz w:val="18"/>
        <w:lang w:val="tr-TR"/>
      </w:rPr>
    </w:pPr>
    <w:r w:rsidRPr="00455D08">
      <w:rPr>
        <w:rFonts w:ascii="Arial" w:hAnsi="Arial" w:cs="Arial"/>
        <w:bCs/>
        <w:color w:val="333333"/>
        <w:sz w:val="18"/>
        <w:lang w:val="de-DE"/>
      </w:rPr>
      <w:t>SİSTEMER ULUSLARARASI BELGELENDİRME LTD. ŞTİ.</w:t>
    </w:r>
    <w:r w:rsidRPr="00455D08">
      <w:rPr>
        <w:rFonts w:ascii="Arial" w:hAnsi="Arial" w:cs="Arial"/>
        <w:sz w:val="18"/>
      </w:rPr>
      <w:t xml:space="preserve"> </w:t>
    </w:r>
    <w:r w:rsidR="006B1AB8" w:rsidRPr="00455D08">
      <w:rPr>
        <w:rFonts w:ascii="Arial" w:hAnsi="Arial" w:cs="Arial"/>
        <w:sz w:val="18"/>
      </w:rPr>
      <w:t xml:space="preserve"> </w:t>
    </w:r>
    <w:r w:rsidR="00661BCB" w:rsidRPr="00455D08">
      <w:rPr>
        <w:rFonts w:ascii="Arial" w:hAnsi="Arial" w:cs="Arial"/>
        <w:sz w:val="18"/>
      </w:rPr>
      <w:t xml:space="preserve">  </w:t>
    </w:r>
    <w:r w:rsidRPr="00455D08">
      <w:rPr>
        <w:rFonts w:ascii="Arial" w:hAnsi="Arial" w:cs="Arial"/>
        <w:sz w:val="18"/>
      </w:rPr>
      <w:t xml:space="preserve">   </w:t>
    </w:r>
    <w:r w:rsidR="00661BCB" w:rsidRPr="00455D08">
      <w:rPr>
        <w:rFonts w:ascii="Arial" w:hAnsi="Arial" w:cs="Arial"/>
        <w:sz w:val="18"/>
      </w:rPr>
      <w:t xml:space="preserve">     </w:t>
    </w:r>
    <w:r w:rsidR="00661BCB" w:rsidRPr="00455D08">
      <w:rPr>
        <w:rFonts w:ascii="Arial" w:hAnsi="Arial" w:cs="Arial"/>
        <w:sz w:val="18"/>
        <w:lang w:val="tr-TR"/>
      </w:rPr>
      <w:t xml:space="preserve"> </w:t>
    </w:r>
    <w:r w:rsidR="00661BCB" w:rsidRPr="00455D08">
      <w:rPr>
        <w:rFonts w:ascii="Arial" w:hAnsi="Arial" w:cs="Arial"/>
        <w:bCs/>
        <w:sz w:val="18"/>
      </w:rPr>
      <w:fldChar w:fldCharType="begin"/>
    </w:r>
    <w:r w:rsidR="00661BCB" w:rsidRPr="00455D08">
      <w:rPr>
        <w:rFonts w:ascii="Arial" w:hAnsi="Arial" w:cs="Arial"/>
        <w:bCs/>
        <w:sz w:val="18"/>
      </w:rPr>
      <w:instrText>PAGE  \* Arabic  \* MERGEFORMAT</w:instrText>
    </w:r>
    <w:r w:rsidR="00661BCB" w:rsidRPr="00455D08">
      <w:rPr>
        <w:rFonts w:ascii="Arial" w:hAnsi="Arial" w:cs="Arial"/>
        <w:bCs/>
        <w:sz w:val="18"/>
      </w:rPr>
      <w:fldChar w:fldCharType="separate"/>
    </w:r>
    <w:r w:rsidR="00AF1A3E" w:rsidRPr="00AF1A3E">
      <w:rPr>
        <w:rFonts w:ascii="Arial" w:hAnsi="Arial" w:cs="Arial"/>
        <w:bCs/>
        <w:noProof/>
        <w:sz w:val="18"/>
        <w:lang w:val="tr-TR"/>
      </w:rPr>
      <w:t>5</w:t>
    </w:r>
    <w:r w:rsidR="00661BCB" w:rsidRPr="00455D08">
      <w:rPr>
        <w:rFonts w:ascii="Arial" w:hAnsi="Arial" w:cs="Arial"/>
        <w:bCs/>
        <w:sz w:val="18"/>
      </w:rPr>
      <w:fldChar w:fldCharType="end"/>
    </w:r>
    <w:r w:rsidR="00661BCB" w:rsidRPr="00455D08">
      <w:rPr>
        <w:rFonts w:ascii="Arial" w:hAnsi="Arial" w:cs="Arial"/>
        <w:sz w:val="18"/>
        <w:lang w:val="tr-TR"/>
      </w:rPr>
      <w:t xml:space="preserve"> / </w:t>
    </w:r>
    <w:r w:rsidR="00661BCB" w:rsidRPr="00455D08">
      <w:rPr>
        <w:rFonts w:ascii="Arial" w:hAnsi="Arial" w:cs="Arial"/>
        <w:bCs/>
        <w:sz w:val="18"/>
      </w:rPr>
      <w:fldChar w:fldCharType="begin"/>
    </w:r>
    <w:r w:rsidR="00661BCB" w:rsidRPr="00455D08">
      <w:rPr>
        <w:rFonts w:ascii="Arial" w:hAnsi="Arial" w:cs="Arial"/>
        <w:bCs/>
        <w:sz w:val="18"/>
      </w:rPr>
      <w:instrText>NUMPAGES  \* Arabic  \* MERGEFORMAT</w:instrText>
    </w:r>
    <w:r w:rsidR="00661BCB" w:rsidRPr="00455D08">
      <w:rPr>
        <w:rFonts w:ascii="Arial" w:hAnsi="Arial" w:cs="Arial"/>
        <w:bCs/>
        <w:sz w:val="18"/>
      </w:rPr>
      <w:fldChar w:fldCharType="separate"/>
    </w:r>
    <w:r w:rsidR="00AF1A3E" w:rsidRPr="00AF1A3E">
      <w:rPr>
        <w:rFonts w:ascii="Arial" w:hAnsi="Arial" w:cs="Arial"/>
        <w:bCs/>
        <w:noProof/>
        <w:sz w:val="18"/>
        <w:lang w:val="tr-TR"/>
      </w:rPr>
      <w:t>5</w:t>
    </w:r>
    <w:r w:rsidR="00661BCB" w:rsidRPr="00455D08">
      <w:rPr>
        <w:rFonts w:ascii="Arial" w:hAnsi="Arial" w:cs="Arial"/>
        <w:bCs/>
        <w:sz w:val="18"/>
      </w:rPr>
      <w:fldChar w:fldCharType="end"/>
    </w:r>
    <w:r w:rsidR="00661BCB" w:rsidRPr="00455D08">
      <w:rPr>
        <w:rFonts w:ascii="Arial" w:hAnsi="Arial" w:cs="Arial"/>
        <w:sz w:val="18"/>
      </w:rPr>
      <w:t xml:space="preserve"> </w:t>
    </w:r>
    <w:r w:rsidRPr="00455D08">
      <w:rPr>
        <w:rFonts w:ascii="Arial" w:hAnsi="Arial" w:cs="Arial"/>
        <w:sz w:val="18"/>
      </w:rPr>
      <w:t xml:space="preserve"> </w:t>
    </w:r>
    <w:r w:rsidR="00661BCB" w:rsidRPr="00455D08">
      <w:rPr>
        <w:rFonts w:ascii="Arial" w:hAnsi="Arial" w:cs="Arial"/>
        <w:sz w:val="18"/>
      </w:rPr>
      <w:t xml:space="preserve">  </w:t>
    </w:r>
    <w:r w:rsidRPr="00455D08">
      <w:rPr>
        <w:rFonts w:ascii="Arial" w:hAnsi="Arial" w:cs="Arial"/>
        <w:sz w:val="18"/>
      </w:rPr>
      <w:t xml:space="preserve">  </w:t>
    </w:r>
    <w:r w:rsidR="0092243F" w:rsidRPr="00455D08">
      <w:rPr>
        <w:rFonts w:ascii="Arial" w:hAnsi="Arial" w:cs="Arial"/>
        <w:sz w:val="18"/>
      </w:rPr>
      <w:t xml:space="preserve">   </w:t>
    </w:r>
    <w:r w:rsidR="006B1AB8" w:rsidRPr="00455D08">
      <w:rPr>
        <w:rFonts w:ascii="Arial" w:hAnsi="Arial" w:cs="Arial"/>
        <w:sz w:val="18"/>
      </w:rPr>
      <w:t xml:space="preserve">      </w:t>
    </w:r>
    <w:r w:rsidR="0092243F" w:rsidRPr="00455D08">
      <w:rPr>
        <w:rFonts w:ascii="Arial" w:hAnsi="Arial" w:cs="Arial"/>
        <w:sz w:val="18"/>
      </w:rPr>
      <w:t xml:space="preserve"> </w:t>
    </w:r>
    <w:r w:rsidRPr="00455D08">
      <w:rPr>
        <w:rFonts w:ascii="Arial" w:hAnsi="Arial" w:cs="Arial"/>
        <w:sz w:val="18"/>
      </w:rPr>
      <w:t xml:space="preserve">   </w:t>
    </w:r>
    <w:r w:rsidR="003F63CF" w:rsidRPr="00455D08">
      <w:rPr>
        <w:rFonts w:ascii="Arial" w:hAnsi="Arial" w:cs="Arial"/>
        <w:sz w:val="18"/>
      </w:rPr>
      <w:t>F-19</w:t>
    </w:r>
    <w:r w:rsidRPr="00455D08">
      <w:rPr>
        <w:rFonts w:ascii="Arial" w:hAnsi="Arial" w:cs="Arial"/>
        <w:sz w:val="18"/>
      </w:rPr>
      <w:t>0/0</w:t>
    </w:r>
    <w:r w:rsidR="003F63CF" w:rsidRPr="00455D08">
      <w:rPr>
        <w:rFonts w:ascii="Arial" w:hAnsi="Arial" w:cs="Arial"/>
        <w:sz w:val="18"/>
      </w:rPr>
      <w:t>6</w:t>
    </w:r>
    <w:r w:rsidR="00030817" w:rsidRPr="00455D08">
      <w:rPr>
        <w:rFonts w:ascii="Arial" w:hAnsi="Arial" w:cs="Arial"/>
        <w:sz w:val="18"/>
      </w:rPr>
      <w:t>(Rev.</w:t>
    </w:r>
    <w:r w:rsidR="00F85C61">
      <w:rPr>
        <w:rFonts w:ascii="Arial" w:hAnsi="Arial" w:cs="Arial"/>
        <w:sz w:val="18"/>
      </w:rPr>
      <w:t>6</w:t>
    </w:r>
    <w:r w:rsidR="003F63CF" w:rsidRPr="00455D08">
      <w:rPr>
        <w:rFonts w:ascii="Arial" w:hAnsi="Arial" w:cs="Arial"/>
        <w:sz w:val="18"/>
      </w:rPr>
      <w:t>,</w:t>
    </w:r>
    <w:r w:rsidR="00F85C61">
      <w:rPr>
        <w:rFonts w:ascii="Arial" w:hAnsi="Arial" w:cs="Arial"/>
        <w:sz w:val="18"/>
      </w:rPr>
      <w:t>07</w:t>
    </w:r>
    <w:r w:rsidR="003F1703" w:rsidRPr="00455D08">
      <w:rPr>
        <w:rFonts w:ascii="Arial" w:hAnsi="Arial" w:cs="Arial"/>
        <w:sz w:val="18"/>
      </w:rPr>
      <w:t>.</w:t>
    </w:r>
    <w:r w:rsidR="00F85C61">
      <w:rPr>
        <w:rFonts w:ascii="Arial" w:hAnsi="Arial" w:cs="Arial"/>
        <w:sz w:val="18"/>
      </w:rPr>
      <w:t>03</w:t>
    </w:r>
    <w:r w:rsidR="006D55AF" w:rsidRPr="00455D08">
      <w:rPr>
        <w:rFonts w:ascii="Arial" w:hAnsi="Arial" w:cs="Arial"/>
        <w:sz w:val="18"/>
      </w:rPr>
      <w:t>.2</w:t>
    </w:r>
    <w:r w:rsidR="00CF507D">
      <w:rPr>
        <w:rFonts w:ascii="Arial" w:hAnsi="Arial" w:cs="Arial"/>
        <w:sz w:val="18"/>
      </w:rPr>
      <w:t>02</w:t>
    </w:r>
    <w:r w:rsidR="00F85C61">
      <w:rPr>
        <w:rFonts w:ascii="Arial" w:hAnsi="Arial" w:cs="Arial"/>
        <w:sz w:val="18"/>
      </w:rPr>
      <w:t>4</w:t>
    </w:r>
    <w:r w:rsidRPr="00455D08">
      <w:rPr>
        <w:rFonts w:ascii="Arial" w:hAnsi="Arial" w:cs="Arial"/>
        <w:sz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0553A" w14:textId="77777777" w:rsidR="00E27680" w:rsidRDefault="00E27680">
      <w:r>
        <w:separator/>
      </w:r>
    </w:p>
  </w:footnote>
  <w:footnote w:type="continuationSeparator" w:id="0">
    <w:p w14:paraId="52D14FDD" w14:textId="77777777" w:rsidR="00E27680" w:rsidRDefault="00E276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4"/>
      <w:gridCol w:w="6774"/>
    </w:tblGrid>
    <w:tr w:rsidR="007D2FB8" w14:paraId="55CD6956" w14:textId="77777777" w:rsidTr="00555091">
      <w:trPr>
        <w:cantSplit/>
        <w:trHeight w:val="908"/>
        <w:jc w:val="right"/>
      </w:trPr>
      <w:tc>
        <w:tcPr>
          <w:tcW w:w="3134"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4" w:space="0" w:color="FFFFFF" w:themeColor="background1"/>
          </w:tcBorders>
          <w:vAlign w:val="center"/>
        </w:tcPr>
        <w:p w14:paraId="1A2D8CEF" w14:textId="77777777" w:rsidR="007D2FB8" w:rsidRDefault="007D2FB8" w:rsidP="00555091">
          <w:pPr>
            <w:ind w:left="621" w:firstLine="284"/>
            <w:jc w:val="center"/>
            <w:rPr>
              <w:rFonts w:ascii="Verdana" w:hAnsi="Verdana"/>
              <w:b/>
              <w:bCs/>
              <w:sz w:val="24"/>
            </w:rPr>
          </w:pPr>
          <w:r>
            <w:rPr>
              <w:noProof/>
              <w:lang w:val="tr-TR" w:eastAsia="tr-TR"/>
            </w:rPr>
            <w:drawing>
              <wp:anchor distT="0" distB="0" distL="114300" distR="114300" simplePos="0" relativeHeight="251658240" behindDoc="0" locked="0" layoutInCell="1" allowOverlap="1" wp14:anchorId="687223D5" wp14:editId="0869871E">
                <wp:simplePos x="695739" y="520810"/>
                <wp:positionH relativeFrom="margin">
                  <wp:posOffset>-1270</wp:posOffset>
                </wp:positionH>
                <wp:positionV relativeFrom="margin">
                  <wp:posOffset>0</wp:posOffset>
                </wp:positionV>
                <wp:extent cx="1423035" cy="484505"/>
                <wp:effectExtent l="0" t="0" r="5715"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cstate="print">
                          <a:extLst>
                            <a:ext uri="{28A0092B-C50C-407E-A947-70E740481C1C}">
                              <a14:useLocalDpi xmlns:a14="http://schemas.microsoft.com/office/drawing/2010/main" val="0"/>
                            </a:ext>
                          </a:extLst>
                        </a:blip>
                        <a:srcRect b="19231"/>
                        <a:stretch>
                          <a:fillRect/>
                        </a:stretch>
                      </pic:blipFill>
                      <pic:spPr bwMode="auto">
                        <a:xfrm>
                          <a:off x="0" y="0"/>
                          <a:ext cx="142303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74" w:type="dxa"/>
          <w:tcBorders>
            <w:top w:val="single" w:sz="12" w:space="0" w:color="808080" w:themeColor="background1" w:themeShade="80"/>
            <w:left w:val="single" w:sz="4" w:space="0" w:color="FFFFFF" w:themeColor="background1"/>
            <w:bottom w:val="single" w:sz="12" w:space="0" w:color="808080" w:themeColor="background1" w:themeShade="80"/>
            <w:right w:val="single" w:sz="12" w:space="0" w:color="808080" w:themeColor="background1" w:themeShade="80"/>
          </w:tcBorders>
          <w:vAlign w:val="center"/>
        </w:tcPr>
        <w:p w14:paraId="60847D72" w14:textId="3FFDCFDE" w:rsidR="007D2FB8" w:rsidRPr="008A6002" w:rsidRDefault="00555091" w:rsidP="00555091">
          <w:pPr>
            <w:ind w:left="-493" w:hanging="284"/>
            <w:jc w:val="center"/>
            <w:rPr>
              <w:rFonts w:cstheme="minorHAnsi"/>
              <w:bCs/>
            </w:rPr>
          </w:pPr>
          <w:r w:rsidRPr="00547206">
            <w:rPr>
              <w:rFonts w:cstheme="minorHAnsi"/>
              <w:b/>
              <w:bCs/>
              <w:sz w:val="28"/>
            </w:rPr>
            <w:t>MESLEKİ YETERLİLİK SÖZLEŞMESİ</w:t>
          </w:r>
        </w:p>
      </w:tc>
    </w:tr>
  </w:tbl>
  <w:p w14:paraId="444EE9CD" w14:textId="77777777" w:rsidR="007D2FB8" w:rsidRDefault="007D2FB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271"/>
    <w:multiLevelType w:val="multilevel"/>
    <w:tmpl w:val="B8C0380E"/>
    <w:lvl w:ilvl="0">
      <w:start w:val="3"/>
      <w:numFmt w:val="decimal"/>
      <w:lvlText w:val="%1"/>
      <w:lvlJc w:val="left"/>
      <w:pPr>
        <w:ind w:left="480" w:hanging="480"/>
      </w:pPr>
      <w:rPr>
        <w:rFonts w:hint="default"/>
      </w:rPr>
    </w:lvl>
    <w:lvl w:ilvl="1">
      <w:start w:val="1"/>
      <w:numFmt w:val="decimal"/>
      <w:lvlText w:val="%1.%2"/>
      <w:lvlJc w:val="left"/>
      <w:pPr>
        <w:ind w:left="1006"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298" w:hanging="72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1" w15:restartNumberingAfterBreak="0">
    <w:nsid w:val="0DF22DA6"/>
    <w:multiLevelType w:val="hybridMultilevel"/>
    <w:tmpl w:val="D468269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15:restartNumberingAfterBreak="0">
    <w:nsid w:val="124F0C9B"/>
    <w:multiLevelType w:val="multilevel"/>
    <w:tmpl w:val="7D26886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604AA7"/>
    <w:multiLevelType w:val="multilevel"/>
    <w:tmpl w:val="4AF2999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872D3"/>
    <w:multiLevelType w:val="hybridMultilevel"/>
    <w:tmpl w:val="882686F8"/>
    <w:lvl w:ilvl="0" w:tplc="041F000F">
      <w:start w:val="1"/>
      <w:numFmt w:val="decimal"/>
      <w:lvlText w:val="%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1EBD68AE"/>
    <w:multiLevelType w:val="multilevel"/>
    <w:tmpl w:val="57526CC8"/>
    <w:lvl w:ilvl="0">
      <w:start w:val="3"/>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6" w15:restartNumberingAfterBreak="0">
    <w:nsid w:val="258475CF"/>
    <w:multiLevelType w:val="hybridMultilevel"/>
    <w:tmpl w:val="826A7FAE"/>
    <w:lvl w:ilvl="0" w:tplc="041F000F">
      <w:start w:val="1"/>
      <w:numFmt w:val="decimal"/>
      <w:lvlText w:val="%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28F462DF"/>
    <w:multiLevelType w:val="multilevel"/>
    <w:tmpl w:val="90F47492"/>
    <w:lvl w:ilvl="0">
      <w:start w:val="3"/>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8" w15:restartNumberingAfterBreak="0">
    <w:nsid w:val="2FB32938"/>
    <w:multiLevelType w:val="hybridMultilevel"/>
    <w:tmpl w:val="882686F8"/>
    <w:lvl w:ilvl="0" w:tplc="041F000F">
      <w:start w:val="1"/>
      <w:numFmt w:val="decimal"/>
      <w:lvlText w:val="%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30D17AD5"/>
    <w:multiLevelType w:val="hybridMultilevel"/>
    <w:tmpl w:val="0E58B352"/>
    <w:lvl w:ilvl="0" w:tplc="041F000F">
      <w:start w:val="1"/>
      <w:numFmt w:val="decimal"/>
      <w:lvlText w:val="%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0" w15:restartNumberingAfterBreak="0">
    <w:nsid w:val="34042AD5"/>
    <w:multiLevelType w:val="multilevel"/>
    <w:tmpl w:val="F32EF4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0C6B47"/>
    <w:multiLevelType w:val="hybridMultilevel"/>
    <w:tmpl w:val="96B8A862"/>
    <w:lvl w:ilvl="0" w:tplc="041F000F">
      <w:start w:val="1"/>
      <w:numFmt w:val="decimal"/>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15:restartNumberingAfterBreak="0">
    <w:nsid w:val="397A38E8"/>
    <w:multiLevelType w:val="multilevel"/>
    <w:tmpl w:val="DD0A5A0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D38464F"/>
    <w:multiLevelType w:val="multilevel"/>
    <w:tmpl w:val="2A7086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294F50"/>
    <w:multiLevelType w:val="multilevel"/>
    <w:tmpl w:val="DD0E1070"/>
    <w:lvl w:ilvl="0">
      <w:start w:val="2"/>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5" w15:restartNumberingAfterBreak="0">
    <w:nsid w:val="547B2967"/>
    <w:multiLevelType w:val="multilevel"/>
    <w:tmpl w:val="445CCED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61A46AB"/>
    <w:multiLevelType w:val="multilevel"/>
    <w:tmpl w:val="A0648F6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C05241"/>
    <w:multiLevelType w:val="multilevel"/>
    <w:tmpl w:val="B80C324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9D60F37"/>
    <w:multiLevelType w:val="multilevel"/>
    <w:tmpl w:val="CD0CDB02"/>
    <w:lvl w:ilvl="0">
      <w:start w:val="5"/>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9" w15:restartNumberingAfterBreak="0">
    <w:nsid w:val="782442E0"/>
    <w:multiLevelType w:val="multilevel"/>
    <w:tmpl w:val="9F82CF62"/>
    <w:lvl w:ilvl="0">
      <w:start w:val="2"/>
      <w:numFmt w:val="decimal"/>
      <w:lvlText w:val="%1"/>
      <w:lvlJc w:val="left"/>
      <w:pPr>
        <w:ind w:left="480" w:hanging="480"/>
      </w:pPr>
      <w:rPr>
        <w:rFonts w:hint="default"/>
      </w:rPr>
    </w:lvl>
    <w:lvl w:ilvl="1">
      <w:start w:val="1"/>
      <w:numFmt w:val="decimal"/>
      <w:lvlText w:val="%1.%2"/>
      <w:lvlJc w:val="left"/>
      <w:pPr>
        <w:ind w:left="916" w:hanging="480"/>
      </w:pPr>
      <w:rPr>
        <w:rFonts w:hint="default"/>
      </w:rPr>
    </w:lvl>
    <w:lvl w:ilvl="2">
      <w:start w:val="2"/>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0" w15:restartNumberingAfterBreak="0">
    <w:nsid w:val="7C6925B1"/>
    <w:multiLevelType w:val="hybridMultilevel"/>
    <w:tmpl w:val="70DC3500"/>
    <w:lvl w:ilvl="0" w:tplc="7DC45954">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8"/>
  </w:num>
  <w:num w:numId="2">
    <w:abstractNumId w:val="11"/>
  </w:num>
  <w:num w:numId="3">
    <w:abstractNumId w:val="1"/>
  </w:num>
  <w:num w:numId="4">
    <w:abstractNumId w:val="6"/>
  </w:num>
  <w:num w:numId="5">
    <w:abstractNumId w:val="14"/>
  </w:num>
  <w:num w:numId="6">
    <w:abstractNumId w:val="19"/>
  </w:num>
  <w:num w:numId="7">
    <w:abstractNumId w:val="10"/>
  </w:num>
  <w:num w:numId="8">
    <w:abstractNumId w:val="17"/>
  </w:num>
  <w:num w:numId="9">
    <w:abstractNumId w:val="16"/>
  </w:num>
  <w:num w:numId="10">
    <w:abstractNumId w:val="4"/>
  </w:num>
  <w:num w:numId="11">
    <w:abstractNumId w:val="5"/>
  </w:num>
  <w:num w:numId="12">
    <w:abstractNumId w:val="20"/>
  </w:num>
  <w:num w:numId="13">
    <w:abstractNumId w:val="9"/>
  </w:num>
  <w:num w:numId="14">
    <w:abstractNumId w:val="7"/>
  </w:num>
  <w:num w:numId="15">
    <w:abstractNumId w:val="0"/>
  </w:num>
  <w:num w:numId="16">
    <w:abstractNumId w:val="3"/>
  </w:num>
  <w:num w:numId="17">
    <w:abstractNumId w:val="15"/>
  </w:num>
  <w:num w:numId="18">
    <w:abstractNumId w:val="13"/>
  </w:num>
  <w:num w:numId="19">
    <w:abstractNumId w:val="2"/>
  </w:num>
  <w:num w:numId="20">
    <w:abstractNumId w:val="12"/>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B8"/>
    <w:rsid w:val="0000231D"/>
    <w:rsid w:val="00005B4F"/>
    <w:rsid w:val="00005DAA"/>
    <w:rsid w:val="000109B3"/>
    <w:rsid w:val="000176BA"/>
    <w:rsid w:val="00023AA4"/>
    <w:rsid w:val="00030817"/>
    <w:rsid w:val="000418A6"/>
    <w:rsid w:val="00051752"/>
    <w:rsid w:val="00055283"/>
    <w:rsid w:val="00057B65"/>
    <w:rsid w:val="00061CE3"/>
    <w:rsid w:val="00061F70"/>
    <w:rsid w:val="00064ABD"/>
    <w:rsid w:val="00082291"/>
    <w:rsid w:val="000873E6"/>
    <w:rsid w:val="00087FED"/>
    <w:rsid w:val="000922A4"/>
    <w:rsid w:val="00097493"/>
    <w:rsid w:val="000A0B20"/>
    <w:rsid w:val="000A3ED7"/>
    <w:rsid w:val="000B6A6A"/>
    <w:rsid w:val="000B7456"/>
    <w:rsid w:val="000C02FA"/>
    <w:rsid w:val="000C3E25"/>
    <w:rsid w:val="000C6615"/>
    <w:rsid w:val="000E379C"/>
    <w:rsid w:val="000E4DF2"/>
    <w:rsid w:val="000F0963"/>
    <w:rsid w:val="000F4364"/>
    <w:rsid w:val="000F607C"/>
    <w:rsid w:val="000F7D9F"/>
    <w:rsid w:val="00101A23"/>
    <w:rsid w:val="00123ED6"/>
    <w:rsid w:val="00126306"/>
    <w:rsid w:val="001300F7"/>
    <w:rsid w:val="00136648"/>
    <w:rsid w:val="00141596"/>
    <w:rsid w:val="00144CCF"/>
    <w:rsid w:val="00155096"/>
    <w:rsid w:val="0016271F"/>
    <w:rsid w:val="00163D79"/>
    <w:rsid w:val="001655F2"/>
    <w:rsid w:val="001656C3"/>
    <w:rsid w:val="00167E5F"/>
    <w:rsid w:val="00170816"/>
    <w:rsid w:val="0017491C"/>
    <w:rsid w:val="00174C33"/>
    <w:rsid w:val="00186E0A"/>
    <w:rsid w:val="0018764A"/>
    <w:rsid w:val="00194D54"/>
    <w:rsid w:val="00195F89"/>
    <w:rsid w:val="0019783F"/>
    <w:rsid w:val="001A1284"/>
    <w:rsid w:val="001A366A"/>
    <w:rsid w:val="001B1DCE"/>
    <w:rsid w:val="001B6741"/>
    <w:rsid w:val="001B6B81"/>
    <w:rsid w:val="001C466E"/>
    <w:rsid w:val="001D5176"/>
    <w:rsid w:val="001D6D52"/>
    <w:rsid w:val="001E1104"/>
    <w:rsid w:val="001F152B"/>
    <w:rsid w:val="001F4001"/>
    <w:rsid w:val="001F68BB"/>
    <w:rsid w:val="00200112"/>
    <w:rsid w:val="0020506C"/>
    <w:rsid w:val="002065AE"/>
    <w:rsid w:val="002124C6"/>
    <w:rsid w:val="00214B14"/>
    <w:rsid w:val="002177E9"/>
    <w:rsid w:val="002258E7"/>
    <w:rsid w:val="00225D10"/>
    <w:rsid w:val="002272BD"/>
    <w:rsid w:val="002417E7"/>
    <w:rsid w:val="00242217"/>
    <w:rsid w:val="002458D7"/>
    <w:rsid w:val="0024639D"/>
    <w:rsid w:val="00250676"/>
    <w:rsid w:val="00251316"/>
    <w:rsid w:val="00253628"/>
    <w:rsid w:val="00253F01"/>
    <w:rsid w:val="00256699"/>
    <w:rsid w:val="0026500D"/>
    <w:rsid w:val="00271F64"/>
    <w:rsid w:val="002720F2"/>
    <w:rsid w:val="00272BA1"/>
    <w:rsid w:val="002766B8"/>
    <w:rsid w:val="00276AA4"/>
    <w:rsid w:val="00277A92"/>
    <w:rsid w:val="0028203B"/>
    <w:rsid w:val="00282A75"/>
    <w:rsid w:val="002837BC"/>
    <w:rsid w:val="002904E0"/>
    <w:rsid w:val="002A6669"/>
    <w:rsid w:val="002B4DAD"/>
    <w:rsid w:val="002C07C3"/>
    <w:rsid w:val="002C4362"/>
    <w:rsid w:val="002C4E5F"/>
    <w:rsid w:val="002D00D6"/>
    <w:rsid w:val="002D5084"/>
    <w:rsid w:val="002D631A"/>
    <w:rsid w:val="002E0E7B"/>
    <w:rsid w:val="002E2053"/>
    <w:rsid w:val="002E4C53"/>
    <w:rsid w:val="00300A6F"/>
    <w:rsid w:val="0030134B"/>
    <w:rsid w:val="00302A15"/>
    <w:rsid w:val="0031189E"/>
    <w:rsid w:val="0031646D"/>
    <w:rsid w:val="00316C86"/>
    <w:rsid w:val="00320AA4"/>
    <w:rsid w:val="0032216C"/>
    <w:rsid w:val="003222B7"/>
    <w:rsid w:val="003302BB"/>
    <w:rsid w:val="00333F1C"/>
    <w:rsid w:val="00334259"/>
    <w:rsid w:val="00337F49"/>
    <w:rsid w:val="00341995"/>
    <w:rsid w:val="00353310"/>
    <w:rsid w:val="00360426"/>
    <w:rsid w:val="003636BF"/>
    <w:rsid w:val="00364AF8"/>
    <w:rsid w:val="00365820"/>
    <w:rsid w:val="0037007D"/>
    <w:rsid w:val="003716E1"/>
    <w:rsid w:val="003723C8"/>
    <w:rsid w:val="0038148E"/>
    <w:rsid w:val="003851AD"/>
    <w:rsid w:val="00386BC0"/>
    <w:rsid w:val="00386E92"/>
    <w:rsid w:val="00387BF7"/>
    <w:rsid w:val="00391E2B"/>
    <w:rsid w:val="00397453"/>
    <w:rsid w:val="003B0592"/>
    <w:rsid w:val="003B18B3"/>
    <w:rsid w:val="003C1118"/>
    <w:rsid w:val="003C66AF"/>
    <w:rsid w:val="003C681A"/>
    <w:rsid w:val="003D5445"/>
    <w:rsid w:val="003D7365"/>
    <w:rsid w:val="003E074E"/>
    <w:rsid w:val="003E0A61"/>
    <w:rsid w:val="003E2E27"/>
    <w:rsid w:val="003E3B37"/>
    <w:rsid w:val="003E6C3D"/>
    <w:rsid w:val="003F1703"/>
    <w:rsid w:val="003F17DF"/>
    <w:rsid w:val="003F3BBC"/>
    <w:rsid w:val="003F4545"/>
    <w:rsid w:val="003F63CF"/>
    <w:rsid w:val="00401426"/>
    <w:rsid w:val="004037D1"/>
    <w:rsid w:val="00404A89"/>
    <w:rsid w:val="00411A71"/>
    <w:rsid w:val="00416BB0"/>
    <w:rsid w:val="004267B2"/>
    <w:rsid w:val="00446731"/>
    <w:rsid w:val="00450FBF"/>
    <w:rsid w:val="0045458E"/>
    <w:rsid w:val="004558C9"/>
    <w:rsid w:val="00455D08"/>
    <w:rsid w:val="004603A2"/>
    <w:rsid w:val="0046374F"/>
    <w:rsid w:val="0047010D"/>
    <w:rsid w:val="00475270"/>
    <w:rsid w:val="00481859"/>
    <w:rsid w:val="00481F86"/>
    <w:rsid w:val="004820EF"/>
    <w:rsid w:val="00483481"/>
    <w:rsid w:val="00485CBC"/>
    <w:rsid w:val="00495288"/>
    <w:rsid w:val="00496D8D"/>
    <w:rsid w:val="00497352"/>
    <w:rsid w:val="004A19F6"/>
    <w:rsid w:val="004A28CD"/>
    <w:rsid w:val="004B7A76"/>
    <w:rsid w:val="004B7B4B"/>
    <w:rsid w:val="004C0646"/>
    <w:rsid w:val="004C1EA5"/>
    <w:rsid w:val="004C32DB"/>
    <w:rsid w:val="004C669A"/>
    <w:rsid w:val="004C7363"/>
    <w:rsid w:val="004C7A7F"/>
    <w:rsid w:val="004D53AB"/>
    <w:rsid w:val="004D72B5"/>
    <w:rsid w:val="004E190D"/>
    <w:rsid w:val="004E3D0A"/>
    <w:rsid w:val="004E77BA"/>
    <w:rsid w:val="004F0AB9"/>
    <w:rsid w:val="004F1207"/>
    <w:rsid w:val="004F1F51"/>
    <w:rsid w:val="004F3047"/>
    <w:rsid w:val="004F592B"/>
    <w:rsid w:val="004F6D6B"/>
    <w:rsid w:val="0050105E"/>
    <w:rsid w:val="005020B4"/>
    <w:rsid w:val="0050268E"/>
    <w:rsid w:val="005028A7"/>
    <w:rsid w:val="005039BC"/>
    <w:rsid w:val="0050489E"/>
    <w:rsid w:val="00507B3E"/>
    <w:rsid w:val="00507D64"/>
    <w:rsid w:val="005137F5"/>
    <w:rsid w:val="005150E7"/>
    <w:rsid w:val="00520E12"/>
    <w:rsid w:val="005251B8"/>
    <w:rsid w:val="00525C32"/>
    <w:rsid w:val="00531847"/>
    <w:rsid w:val="00534519"/>
    <w:rsid w:val="005355C5"/>
    <w:rsid w:val="0054321A"/>
    <w:rsid w:val="00545100"/>
    <w:rsid w:val="00545A47"/>
    <w:rsid w:val="00547206"/>
    <w:rsid w:val="00550236"/>
    <w:rsid w:val="0055466C"/>
    <w:rsid w:val="00555091"/>
    <w:rsid w:val="00555C18"/>
    <w:rsid w:val="00557070"/>
    <w:rsid w:val="0056108B"/>
    <w:rsid w:val="005662EA"/>
    <w:rsid w:val="00566943"/>
    <w:rsid w:val="005741E5"/>
    <w:rsid w:val="00576AEF"/>
    <w:rsid w:val="0057795E"/>
    <w:rsid w:val="005829E1"/>
    <w:rsid w:val="00583759"/>
    <w:rsid w:val="00583CCB"/>
    <w:rsid w:val="0058624E"/>
    <w:rsid w:val="00590C49"/>
    <w:rsid w:val="005926A3"/>
    <w:rsid w:val="00592D5A"/>
    <w:rsid w:val="005967EA"/>
    <w:rsid w:val="005A64D7"/>
    <w:rsid w:val="005A7D65"/>
    <w:rsid w:val="005C1ACB"/>
    <w:rsid w:val="005C60F4"/>
    <w:rsid w:val="005C6BB7"/>
    <w:rsid w:val="005D5802"/>
    <w:rsid w:val="005E5A62"/>
    <w:rsid w:val="005F2FBC"/>
    <w:rsid w:val="005F6EAD"/>
    <w:rsid w:val="005F6FD9"/>
    <w:rsid w:val="00602A5C"/>
    <w:rsid w:val="00621A4C"/>
    <w:rsid w:val="00622F0E"/>
    <w:rsid w:val="0062332C"/>
    <w:rsid w:val="00632FB8"/>
    <w:rsid w:val="006330B2"/>
    <w:rsid w:val="00633368"/>
    <w:rsid w:val="0063456C"/>
    <w:rsid w:val="006446FE"/>
    <w:rsid w:val="00645F70"/>
    <w:rsid w:val="00654187"/>
    <w:rsid w:val="00655B2B"/>
    <w:rsid w:val="0065742A"/>
    <w:rsid w:val="00657926"/>
    <w:rsid w:val="00661BCB"/>
    <w:rsid w:val="0066347E"/>
    <w:rsid w:val="00663627"/>
    <w:rsid w:val="00673064"/>
    <w:rsid w:val="00681AD8"/>
    <w:rsid w:val="00682D65"/>
    <w:rsid w:val="006941F8"/>
    <w:rsid w:val="006A66CD"/>
    <w:rsid w:val="006A7D75"/>
    <w:rsid w:val="006B1AB8"/>
    <w:rsid w:val="006B1B7F"/>
    <w:rsid w:val="006B3C25"/>
    <w:rsid w:val="006B6A1E"/>
    <w:rsid w:val="006C4D98"/>
    <w:rsid w:val="006C4DC1"/>
    <w:rsid w:val="006C68E5"/>
    <w:rsid w:val="006D129C"/>
    <w:rsid w:val="006D55AF"/>
    <w:rsid w:val="006D741F"/>
    <w:rsid w:val="006D7818"/>
    <w:rsid w:val="006E48A7"/>
    <w:rsid w:val="006E7C40"/>
    <w:rsid w:val="006F1915"/>
    <w:rsid w:val="007032FF"/>
    <w:rsid w:val="00703FC9"/>
    <w:rsid w:val="00710998"/>
    <w:rsid w:val="00724E9D"/>
    <w:rsid w:val="00726E14"/>
    <w:rsid w:val="00731422"/>
    <w:rsid w:val="007329C6"/>
    <w:rsid w:val="007357D9"/>
    <w:rsid w:val="0073693A"/>
    <w:rsid w:val="00736FE8"/>
    <w:rsid w:val="00742654"/>
    <w:rsid w:val="007523F9"/>
    <w:rsid w:val="0075278F"/>
    <w:rsid w:val="00763D3D"/>
    <w:rsid w:val="0076494F"/>
    <w:rsid w:val="00766BD9"/>
    <w:rsid w:val="00771C00"/>
    <w:rsid w:val="007738E4"/>
    <w:rsid w:val="00775A08"/>
    <w:rsid w:val="007920B9"/>
    <w:rsid w:val="0079557C"/>
    <w:rsid w:val="00797107"/>
    <w:rsid w:val="007A000F"/>
    <w:rsid w:val="007A3CD7"/>
    <w:rsid w:val="007A7A0E"/>
    <w:rsid w:val="007A7C56"/>
    <w:rsid w:val="007C11A1"/>
    <w:rsid w:val="007C1540"/>
    <w:rsid w:val="007C34C0"/>
    <w:rsid w:val="007C5B57"/>
    <w:rsid w:val="007D2FB8"/>
    <w:rsid w:val="007D4B70"/>
    <w:rsid w:val="007D66CF"/>
    <w:rsid w:val="007D73E7"/>
    <w:rsid w:val="007E08BF"/>
    <w:rsid w:val="007E0F79"/>
    <w:rsid w:val="007E4CC6"/>
    <w:rsid w:val="007E61DC"/>
    <w:rsid w:val="007F453F"/>
    <w:rsid w:val="007F5D80"/>
    <w:rsid w:val="0080399F"/>
    <w:rsid w:val="00820BC4"/>
    <w:rsid w:val="00824958"/>
    <w:rsid w:val="008306CB"/>
    <w:rsid w:val="008346D9"/>
    <w:rsid w:val="00840CA0"/>
    <w:rsid w:val="0084194F"/>
    <w:rsid w:val="0084799B"/>
    <w:rsid w:val="00850BA5"/>
    <w:rsid w:val="00851929"/>
    <w:rsid w:val="00852A2E"/>
    <w:rsid w:val="00854CA9"/>
    <w:rsid w:val="008609D8"/>
    <w:rsid w:val="00860A16"/>
    <w:rsid w:val="00860FA1"/>
    <w:rsid w:val="008621D8"/>
    <w:rsid w:val="0086546B"/>
    <w:rsid w:val="00866864"/>
    <w:rsid w:val="00866904"/>
    <w:rsid w:val="00870A39"/>
    <w:rsid w:val="00873AA0"/>
    <w:rsid w:val="008813FF"/>
    <w:rsid w:val="00885338"/>
    <w:rsid w:val="00891430"/>
    <w:rsid w:val="008A6002"/>
    <w:rsid w:val="008B0141"/>
    <w:rsid w:val="008B43AD"/>
    <w:rsid w:val="008B5C3B"/>
    <w:rsid w:val="008C068E"/>
    <w:rsid w:val="008C3BD3"/>
    <w:rsid w:val="008C51C0"/>
    <w:rsid w:val="008C63C2"/>
    <w:rsid w:val="008C727A"/>
    <w:rsid w:val="008D38EE"/>
    <w:rsid w:val="008D4029"/>
    <w:rsid w:val="008D4154"/>
    <w:rsid w:val="008E7E75"/>
    <w:rsid w:val="008F589A"/>
    <w:rsid w:val="008F6BBF"/>
    <w:rsid w:val="009119C4"/>
    <w:rsid w:val="0091281B"/>
    <w:rsid w:val="00913424"/>
    <w:rsid w:val="00914E0A"/>
    <w:rsid w:val="00917C21"/>
    <w:rsid w:val="009202F4"/>
    <w:rsid w:val="0092243F"/>
    <w:rsid w:val="009228E6"/>
    <w:rsid w:val="0092467A"/>
    <w:rsid w:val="00926705"/>
    <w:rsid w:val="00932FB8"/>
    <w:rsid w:val="00936AB5"/>
    <w:rsid w:val="00937FF0"/>
    <w:rsid w:val="00941326"/>
    <w:rsid w:val="009414C4"/>
    <w:rsid w:val="00941BB7"/>
    <w:rsid w:val="00941FB5"/>
    <w:rsid w:val="00942507"/>
    <w:rsid w:val="009425CC"/>
    <w:rsid w:val="00951C5D"/>
    <w:rsid w:val="00953A80"/>
    <w:rsid w:val="00954835"/>
    <w:rsid w:val="00955045"/>
    <w:rsid w:val="00955718"/>
    <w:rsid w:val="009562F7"/>
    <w:rsid w:val="00957B8B"/>
    <w:rsid w:val="0096395F"/>
    <w:rsid w:val="00964B1F"/>
    <w:rsid w:val="009A19EA"/>
    <w:rsid w:val="009A4DF5"/>
    <w:rsid w:val="009B3805"/>
    <w:rsid w:val="009B476C"/>
    <w:rsid w:val="009B708B"/>
    <w:rsid w:val="009C274E"/>
    <w:rsid w:val="009D202D"/>
    <w:rsid w:val="009D331E"/>
    <w:rsid w:val="009D3B28"/>
    <w:rsid w:val="009D7A47"/>
    <w:rsid w:val="009E1421"/>
    <w:rsid w:val="009E1683"/>
    <w:rsid w:val="009F0A29"/>
    <w:rsid w:val="009F1674"/>
    <w:rsid w:val="009F21FA"/>
    <w:rsid w:val="009F3363"/>
    <w:rsid w:val="009F3534"/>
    <w:rsid w:val="009F3F1C"/>
    <w:rsid w:val="009F7B09"/>
    <w:rsid w:val="00A03D72"/>
    <w:rsid w:val="00A04326"/>
    <w:rsid w:val="00A10190"/>
    <w:rsid w:val="00A10716"/>
    <w:rsid w:val="00A12C40"/>
    <w:rsid w:val="00A203CE"/>
    <w:rsid w:val="00A356EE"/>
    <w:rsid w:val="00A4335E"/>
    <w:rsid w:val="00A47B32"/>
    <w:rsid w:val="00A53298"/>
    <w:rsid w:val="00A55D82"/>
    <w:rsid w:val="00A62DE5"/>
    <w:rsid w:val="00A64238"/>
    <w:rsid w:val="00A7158F"/>
    <w:rsid w:val="00A76EF1"/>
    <w:rsid w:val="00A8615F"/>
    <w:rsid w:val="00A905CE"/>
    <w:rsid w:val="00A9152C"/>
    <w:rsid w:val="00A97FA6"/>
    <w:rsid w:val="00AA3436"/>
    <w:rsid w:val="00AA4045"/>
    <w:rsid w:val="00AA56F3"/>
    <w:rsid w:val="00AA5880"/>
    <w:rsid w:val="00AB0759"/>
    <w:rsid w:val="00AB2620"/>
    <w:rsid w:val="00AB6D2F"/>
    <w:rsid w:val="00AC1FF8"/>
    <w:rsid w:val="00AD047E"/>
    <w:rsid w:val="00AD5731"/>
    <w:rsid w:val="00AD75FA"/>
    <w:rsid w:val="00AE08DB"/>
    <w:rsid w:val="00AF1A3E"/>
    <w:rsid w:val="00AF2A55"/>
    <w:rsid w:val="00AF66DB"/>
    <w:rsid w:val="00B035CA"/>
    <w:rsid w:val="00B05A35"/>
    <w:rsid w:val="00B15B28"/>
    <w:rsid w:val="00B2222F"/>
    <w:rsid w:val="00B32764"/>
    <w:rsid w:val="00B35B1A"/>
    <w:rsid w:val="00B40A14"/>
    <w:rsid w:val="00B56CB9"/>
    <w:rsid w:val="00B57B46"/>
    <w:rsid w:val="00B63D99"/>
    <w:rsid w:val="00B65043"/>
    <w:rsid w:val="00B6524B"/>
    <w:rsid w:val="00B725ED"/>
    <w:rsid w:val="00B73CB0"/>
    <w:rsid w:val="00B74C61"/>
    <w:rsid w:val="00B83EF6"/>
    <w:rsid w:val="00B92AAE"/>
    <w:rsid w:val="00B93D0B"/>
    <w:rsid w:val="00B946EF"/>
    <w:rsid w:val="00BA0DA0"/>
    <w:rsid w:val="00BA5712"/>
    <w:rsid w:val="00BB25F1"/>
    <w:rsid w:val="00BB7AC8"/>
    <w:rsid w:val="00BC5C47"/>
    <w:rsid w:val="00BD241C"/>
    <w:rsid w:val="00BD2527"/>
    <w:rsid w:val="00BD62A1"/>
    <w:rsid w:val="00BD6462"/>
    <w:rsid w:val="00BD7682"/>
    <w:rsid w:val="00BE6B6B"/>
    <w:rsid w:val="00BE72E6"/>
    <w:rsid w:val="00BF39AB"/>
    <w:rsid w:val="00BF404D"/>
    <w:rsid w:val="00BF4343"/>
    <w:rsid w:val="00C032A3"/>
    <w:rsid w:val="00C05D39"/>
    <w:rsid w:val="00C070C2"/>
    <w:rsid w:val="00C07158"/>
    <w:rsid w:val="00C07ECD"/>
    <w:rsid w:val="00C1089B"/>
    <w:rsid w:val="00C13631"/>
    <w:rsid w:val="00C148F5"/>
    <w:rsid w:val="00C14FCA"/>
    <w:rsid w:val="00C22984"/>
    <w:rsid w:val="00C23E42"/>
    <w:rsid w:val="00C335A1"/>
    <w:rsid w:val="00C4113E"/>
    <w:rsid w:val="00C434B8"/>
    <w:rsid w:val="00C43B87"/>
    <w:rsid w:val="00C440A5"/>
    <w:rsid w:val="00C45977"/>
    <w:rsid w:val="00C467C8"/>
    <w:rsid w:val="00C46E27"/>
    <w:rsid w:val="00C52980"/>
    <w:rsid w:val="00C55F53"/>
    <w:rsid w:val="00C6487B"/>
    <w:rsid w:val="00C67B7C"/>
    <w:rsid w:val="00C70407"/>
    <w:rsid w:val="00C71D07"/>
    <w:rsid w:val="00C732E7"/>
    <w:rsid w:val="00C83AF5"/>
    <w:rsid w:val="00C856B0"/>
    <w:rsid w:val="00C8736E"/>
    <w:rsid w:val="00C925B7"/>
    <w:rsid w:val="00C9569D"/>
    <w:rsid w:val="00CA4351"/>
    <w:rsid w:val="00CA4F01"/>
    <w:rsid w:val="00CA6427"/>
    <w:rsid w:val="00CB1E01"/>
    <w:rsid w:val="00CB6F4A"/>
    <w:rsid w:val="00CC1444"/>
    <w:rsid w:val="00CC36AC"/>
    <w:rsid w:val="00CC3B07"/>
    <w:rsid w:val="00CC7D83"/>
    <w:rsid w:val="00CD1BE2"/>
    <w:rsid w:val="00CD54A6"/>
    <w:rsid w:val="00CD6C73"/>
    <w:rsid w:val="00CE309D"/>
    <w:rsid w:val="00CE3BF9"/>
    <w:rsid w:val="00CE4A9B"/>
    <w:rsid w:val="00CE7A9A"/>
    <w:rsid w:val="00CF507D"/>
    <w:rsid w:val="00D00B07"/>
    <w:rsid w:val="00D01C60"/>
    <w:rsid w:val="00D04897"/>
    <w:rsid w:val="00D12E3E"/>
    <w:rsid w:val="00D1379B"/>
    <w:rsid w:val="00D15626"/>
    <w:rsid w:val="00D17F85"/>
    <w:rsid w:val="00D20495"/>
    <w:rsid w:val="00D215D8"/>
    <w:rsid w:val="00D22192"/>
    <w:rsid w:val="00D23DA1"/>
    <w:rsid w:val="00D24EA0"/>
    <w:rsid w:val="00D25F32"/>
    <w:rsid w:val="00D26266"/>
    <w:rsid w:val="00D30358"/>
    <w:rsid w:val="00D34C14"/>
    <w:rsid w:val="00D3752E"/>
    <w:rsid w:val="00D4681D"/>
    <w:rsid w:val="00D50CF7"/>
    <w:rsid w:val="00D600F7"/>
    <w:rsid w:val="00D62598"/>
    <w:rsid w:val="00D67911"/>
    <w:rsid w:val="00D71CFE"/>
    <w:rsid w:val="00D73961"/>
    <w:rsid w:val="00D73985"/>
    <w:rsid w:val="00D769DA"/>
    <w:rsid w:val="00D76B43"/>
    <w:rsid w:val="00D85F3B"/>
    <w:rsid w:val="00D90634"/>
    <w:rsid w:val="00DA0746"/>
    <w:rsid w:val="00DA1DB6"/>
    <w:rsid w:val="00DA211E"/>
    <w:rsid w:val="00DA457D"/>
    <w:rsid w:val="00DA6074"/>
    <w:rsid w:val="00DA6481"/>
    <w:rsid w:val="00DA7032"/>
    <w:rsid w:val="00DB7F06"/>
    <w:rsid w:val="00DD57D8"/>
    <w:rsid w:val="00DD6471"/>
    <w:rsid w:val="00DD7A8F"/>
    <w:rsid w:val="00DD7F6A"/>
    <w:rsid w:val="00DF0AF5"/>
    <w:rsid w:val="00DF4747"/>
    <w:rsid w:val="00DF533D"/>
    <w:rsid w:val="00DF5B4A"/>
    <w:rsid w:val="00DF7042"/>
    <w:rsid w:val="00DF7737"/>
    <w:rsid w:val="00DF7878"/>
    <w:rsid w:val="00E0278F"/>
    <w:rsid w:val="00E05B76"/>
    <w:rsid w:val="00E06EF2"/>
    <w:rsid w:val="00E07B33"/>
    <w:rsid w:val="00E12C7E"/>
    <w:rsid w:val="00E13310"/>
    <w:rsid w:val="00E13E2A"/>
    <w:rsid w:val="00E171BE"/>
    <w:rsid w:val="00E22DD8"/>
    <w:rsid w:val="00E27680"/>
    <w:rsid w:val="00E31F31"/>
    <w:rsid w:val="00E34FDB"/>
    <w:rsid w:val="00E36C35"/>
    <w:rsid w:val="00E37ECD"/>
    <w:rsid w:val="00E44AD8"/>
    <w:rsid w:val="00E4753E"/>
    <w:rsid w:val="00E54757"/>
    <w:rsid w:val="00E614F0"/>
    <w:rsid w:val="00E64969"/>
    <w:rsid w:val="00E651FE"/>
    <w:rsid w:val="00E738B5"/>
    <w:rsid w:val="00E745EF"/>
    <w:rsid w:val="00E83F27"/>
    <w:rsid w:val="00E91721"/>
    <w:rsid w:val="00E94072"/>
    <w:rsid w:val="00EA3A17"/>
    <w:rsid w:val="00EA3F8D"/>
    <w:rsid w:val="00EA416D"/>
    <w:rsid w:val="00EA565D"/>
    <w:rsid w:val="00EA7CF3"/>
    <w:rsid w:val="00EB5916"/>
    <w:rsid w:val="00EB7F80"/>
    <w:rsid w:val="00EC00B5"/>
    <w:rsid w:val="00EC0F64"/>
    <w:rsid w:val="00EC5AD2"/>
    <w:rsid w:val="00ED0278"/>
    <w:rsid w:val="00ED4090"/>
    <w:rsid w:val="00ED4E5A"/>
    <w:rsid w:val="00ED5954"/>
    <w:rsid w:val="00ED62EC"/>
    <w:rsid w:val="00ED7679"/>
    <w:rsid w:val="00EE36BA"/>
    <w:rsid w:val="00EE437E"/>
    <w:rsid w:val="00EE5017"/>
    <w:rsid w:val="00EE5289"/>
    <w:rsid w:val="00EE76FD"/>
    <w:rsid w:val="00EF0232"/>
    <w:rsid w:val="00EF23F3"/>
    <w:rsid w:val="00EF7B5D"/>
    <w:rsid w:val="00F01C4C"/>
    <w:rsid w:val="00F02077"/>
    <w:rsid w:val="00F03C2C"/>
    <w:rsid w:val="00F046E4"/>
    <w:rsid w:val="00F056EF"/>
    <w:rsid w:val="00F0685B"/>
    <w:rsid w:val="00F11BAB"/>
    <w:rsid w:val="00F12BF1"/>
    <w:rsid w:val="00F14DDA"/>
    <w:rsid w:val="00F15CB2"/>
    <w:rsid w:val="00F15DA5"/>
    <w:rsid w:val="00F20F39"/>
    <w:rsid w:val="00F20F4C"/>
    <w:rsid w:val="00F21A06"/>
    <w:rsid w:val="00F25E89"/>
    <w:rsid w:val="00F26CF8"/>
    <w:rsid w:val="00F364A7"/>
    <w:rsid w:val="00F44C13"/>
    <w:rsid w:val="00F500ED"/>
    <w:rsid w:val="00F53095"/>
    <w:rsid w:val="00F54054"/>
    <w:rsid w:val="00F545D9"/>
    <w:rsid w:val="00F55265"/>
    <w:rsid w:val="00F57F57"/>
    <w:rsid w:val="00F6032F"/>
    <w:rsid w:val="00F61E63"/>
    <w:rsid w:val="00F644A9"/>
    <w:rsid w:val="00F73220"/>
    <w:rsid w:val="00F73704"/>
    <w:rsid w:val="00F74122"/>
    <w:rsid w:val="00F751AF"/>
    <w:rsid w:val="00F8029C"/>
    <w:rsid w:val="00F8487C"/>
    <w:rsid w:val="00F85C61"/>
    <w:rsid w:val="00F861BE"/>
    <w:rsid w:val="00F86D5E"/>
    <w:rsid w:val="00F97FD8"/>
    <w:rsid w:val="00FA3A08"/>
    <w:rsid w:val="00FA5B00"/>
    <w:rsid w:val="00FC1B78"/>
    <w:rsid w:val="00FD4079"/>
    <w:rsid w:val="00FF4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7A7E8"/>
  <w15:chartTrackingRefBased/>
  <w15:docId w15:val="{634ED8A4-C972-4B53-8B8C-280F39DD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C47703"/>
    <w:rPr>
      <w:sz w:val="18"/>
      <w:szCs w:val="18"/>
    </w:rPr>
  </w:style>
  <w:style w:type="paragraph" w:styleId="AklamaMetni">
    <w:name w:val="annotation text"/>
    <w:basedOn w:val="Normal"/>
    <w:link w:val="AklamaMetniChar"/>
    <w:uiPriority w:val="99"/>
    <w:semiHidden/>
    <w:unhideWhenUsed/>
    <w:rsid w:val="00C47703"/>
  </w:style>
  <w:style w:type="character" w:customStyle="1" w:styleId="AklamaMetniChar">
    <w:name w:val="Açıklama Metni Char"/>
    <w:basedOn w:val="VarsaylanParagrafYazTipi"/>
    <w:link w:val="AklamaMetni"/>
    <w:uiPriority w:val="99"/>
    <w:semiHidden/>
    <w:rsid w:val="00C47703"/>
  </w:style>
  <w:style w:type="paragraph" w:styleId="AklamaKonusu">
    <w:name w:val="annotation subject"/>
    <w:basedOn w:val="AklamaMetni"/>
    <w:next w:val="AklamaMetni"/>
    <w:link w:val="AklamaKonusuChar"/>
    <w:uiPriority w:val="99"/>
    <w:semiHidden/>
    <w:unhideWhenUsed/>
    <w:rsid w:val="00C47703"/>
    <w:rPr>
      <w:b/>
      <w:bCs/>
    </w:rPr>
  </w:style>
  <w:style w:type="character" w:customStyle="1" w:styleId="AklamaKonusuChar">
    <w:name w:val="Açıklama Konusu Char"/>
    <w:basedOn w:val="AklamaMetniChar"/>
    <w:link w:val="AklamaKonusu"/>
    <w:uiPriority w:val="99"/>
    <w:semiHidden/>
    <w:rsid w:val="00C47703"/>
    <w:rPr>
      <w:b/>
      <w:bCs/>
    </w:rPr>
  </w:style>
  <w:style w:type="paragraph" w:styleId="BalonMetni">
    <w:name w:val="Balloon Text"/>
    <w:basedOn w:val="Normal"/>
    <w:link w:val="BalonMetniChar"/>
    <w:uiPriority w:val="99"/>
    <w:semiHidden/>
    <w:unhideWhenUsed/>
    <w:rsid w:val="00C47703"/>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C47703"/>
    <w:rPr>
      <w:rFonts w:asciiTheme="majorHAnsi" w:eastAsiaTheme="majorEastAsia" w:hAnsiTheme="majorHAnsi" w:cstheme="majorBidi"/>
      <w:sz w:val="18"/>
      <w:szCs w:val="18"/>
    </w:rPr>
  </w:style>
  <w:style w:type="paragraph" w:styleId="stBilgi">
    <w:name w:val="header"/>
    <w:basedOn w:val="Normal"/>
    <w:link w:val="stBilgiChar"/>
    <w:uiPriority w:val="99"/>
    <w:unhideWhenUsed/>
    <w:rsid w:val="00F26CF8"/>
    <w:pPr>
      <w:tabs>
        <w:tab w:val="center" w:pos="4536"/>
        <w:tab w:val="right" w:pos="9072"/>
      </w:tabs>
    </w:pPr>
  </w:style>
  <w:style w:type="character" w:customStyle="1" w:styleId="stBilgiChar">
    <w:name w:val="Üst Bilgi Char"/>
    <w:basedOn w:val="VarsaylanParagrafYazTipi"/>
    <w:link w:val="stBilgi"/>
    <w:uiPriority w:val="99"/>
    <w:rsid w:val="00F26CF8"/>
  </w:style>
  <w:style w:type="paragraph" w:styleId="AltBilgi">
    <w:name w:val="footer"/>
    <w:basedOn w:val="Normal"/>
    <w:link w:val="AltBilgiChar"/>
    <w:uiPriority w:val="99"/>
    <w:unhideWhenUsed/>
    <w:rsid w:val="00F26CF8"/>
    <w:pPr>
      <w:tabs>
        <w:tab w:val="center" w:pos="4536"/>
        <w:tab w:val="right" w:pos="9072"/>
      </w:tabs>
    </w:pPr>
  </w:style>
  <w:style w:type="character" w:customStyle="1" w:styleId="AltBilgiChar">
    <w:name w:val="Alt Bilgi Char"/>
    <w:basedOn w:val="VarsaylanParagrafYazTipi"/>
    <w:link w:val="AltBilgi"/>
    <w:uiPriority w:val="99"/>
    <w:rsid w:val="00F2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3800">
      <w:bodyDiv w:val="1"/>
      <w:marLeft w:val="0"/>
      <w:marRight w:val="0"/>
      <w:marTop w:val="0"/>
      <w:marBottom w:val="0"/>
      <w:divBdr>
        <w:top w:val="none" w:sz="0" w:space="0" w:color="auto"/>
        <w:left w:val="none" w:sz="0" w:space="0" w:color="auto"/>
        <w:bottom w:val="none" w:sz="0" w:space="0" w:color="auto"/>
        <w:right w:val="none" w:sz="0" w:space="0" w:color="auto"/>
      </w:divBdr>
    </w:div>
    <w:div w:id="399064483">
      <w:bodyDiv w:val="1"/>
      <w:marLeft w:val="0"/>
      <w:marRight w:val="0"/>
      <w:marTop w:val="0"/>
      <w:marBottom w:val="0"/>
      <w:divBdr>
        <w:top w:val="none" w:sz="0" w:space="0" w:color="auto"/>
        <w:left w:val="none" w:sz="0" w:space="0" w:color="auto"/>
        <w:bottom w:val="none" w:sz="0" w:space="0" w:color="auto"/>
        <w:right w:val="none" w:sz="0" w:space="0" w:color="auto"/>
      </w:divBdr>
    </w:div>
    <w:div w:id="651447446">
      <w:bodyDiv w:val="1"/>
      <w:marLeft w:val="0"/>
      <w:marRight w:val="0"/>
      <w:marTop w:val="0"/>
      <w:marBottom w:val="0"/>
      <w:divBdr>
        <w:top w:val="none" w:sz="0" w:space="0" w:color="auto"/>
        <w:left w:val="none" w:sz="0" w:space="0" w:color="auto"/>
        <w:bottom w:val="none" w:sz="0" w:space="0" w:color="auto"/>
        <w:right w:val="none" w:sz="0" w:space="0" w:color="auto"/>
      </w:divBdr>
    </w:div>
    <w:div w:id="1412046583">
      <w:bodyDiv w:val="1"/>
      <w:marLeft w:val="0"/>
      <w:marRight w:val="0"/>
      <w:marTop w:val="0"/>
      <w:marBottom w:val="0"/>
      <w:divBdr>
        <w:top w:val="none" w:sz="0" w:space="0" w:color="auto"/>
        <w:left w:val="none" w:sz="0" w:space="0" w:color="auto"/>
        <w:bottom w:val="none" w:sz="0" w:space="0" w:color="auto"/>
        <w:right w:val="none" w:sz="0" w:space="0" w:color="auto"/>
      </w:divBdr>
    </w:div>
    <w:div w:id="14322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2684</Words>
  <Characters>15304</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ISO 9000:2000 TEMEL EĞİTİM</vt:lpstr>
    </vt:vector>
  </TitlesOfParts>
  <Company/>
  <LinksUpToDate>false</LinksUpToDate>
  <CharactersWithSpaces>17953</CharactersWithSpaces>
  <SharedDoc>false</SharedDoc>
  <HLinks>
    <vt:vector size="12" baseType="variant">
      <vt:variant>
        <vt:i4>2162698</vt:i4>
      </vt:variant>
      <vt:variant>
        <vt:i4>3</vt:i4>
      </vt:variant>
      <vt:variant>
        <vt:i4>0</vt:i4>
      </vt:variant>
      <vt:variant>
        <vt:i4>5</vt:i4>
      </vt:variant>
      <vt:variant>
        <vt:lpwstr>mailto:info@sistemer.com</vt:lpwstr>
      </vt:variant>
      <vt:variant>
        <vt:lpwstr/>
      </vt:variant>
      <vt:variant>
        <vt:i4>4522076</vt:i4>
      </vt:variant>
      <vt:variant>
        <vt:i4>0</vt:i4>
      </vt:variant>
      <vt:variant>
        <vt:i4>0</vt:i4>
      </vt:variant>
      <vt:variant>
        <vt:i4>5</vt:i4>
      </vt:variant>
      <vt:variant>
        <vt:lpwstr>http://www.sistemer.com/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9000:2000 TEMEL EĞİTİM</dc:title>
  <dc:subject/>
  <dc:creator>ESCORT</dc:creator>
  <cp:keywords/>
  <cp:lastModifiedBy>lenovo</cp:lastModifiedBy>
  <cp:revision>3</cp:revision>
  <cp:lastPrinted>2017-11-03T06:49:00Z</cp:lastPrinted>
  <dcterms:created xsi:type="dcterms:W3CDTF">2024-03-07T15:21:00Z</dcterms:created>
  <dcterms:modified xsi:type="dcterms:W3CDTF">2024-03-26T16:09:00Z</dcterms:modified>
</cp:coreProperties>
</file>